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A08B9" w14:textId="77777777" w:rsidR="008E3E91" w:rsidRPr="008E3E91" w:rsidRDefault="008E3E91" w:rsidP="008E3E91">
      <w:pPr>
        <w:rPr>
          <w:b/>
          <w:bCs/>
        </w:rPr>
      </w:pPr>
      <w:r w:rsidRPr="008E3E91">
        <w:rPr>
          <w:b/>
          <w:bCs/>
        </w:rPr>
        <w:t xml:space="preserve">Các </w:t>
      </w:r>
      <w:proofErr w:type="spellStart"/>
      <w:r w:rsidRPr="008E3E91">
        <w:rPr>
          <w:b/>
          <w:bCs/>
        </w:rPr>
        <w:t>hình</w:t>
      </w:r>
      <w:proofErr w:type="spellEnd"/>
      <w:r w:rsidRPr="008E3E91">
        <w:rPr>
          <w:b/>
          <w:bCs/>
        </w:rPr>
        <w:t xml:space="preserve"> </w:t>
      </w:r>
      <w:proofErr w:type="spellStart"/>
      <w:r w:rsidRPr="008E3E91">
        <w:rPr>
          <w:b/>
          <w:bCs/>
        </w:rPr>
        <w:t>thức</w:t>
      </w:r>
      <w:proofErr w:type="spellEnd"/>
      <w:r w:rsidRPr="008E3E91">
        <w:rPr>
          <w:b/>
          <w:bCs/>
        </w:rPr>
        <w:t xml:space="preserve"> </w:t>
      </w:r>
      <w:proofErr w:type="spellStart"/>
      <w:r w:rsidRPr="008E3E91">
        <w:rPr>
          <w:b/>
          <w:bCs/>
        </w:rPr>
        <w:t>thực</w:t>
      </w:r>
      <w:proofErr w:type="spellEnd"/>
      <w:r w:rsidRPr="008E3E91">
        <w:rPr>
          <w:b/>
          <w:bCs/>
        </w:rPr>
        <w:t xml:space="preserve"> </w:t>
      </w:r>
      <w:proofErr w:type="spellStart"/>
      <w:r w:rsidRPr="008E3E91">
        <w:rPr>
          <w:b/>
          <w:bCs/>
        </w:rPr>
        <w:t>hiện</w:t>
      </w:r>
      <w:proofErr w:type="spellEnd"/>
      <w:r w:rsidRPr="008E3E91">
        <w:rPr>
          <w:b/>
          <w:bCs/>
        </w:rPr>
        <w:t xml:space="preserve"> </w:t>
      </w:r>
      <w:proofErr w:type="spellStart"/>
      <w:r w:rsidRPr="008E3E91">
        <w:rPr>
          <w:b/>
          <w:bCs/>
        </w:rPr>
        <w:t>quyết</w:t>
      </w:r>
      <w:proofErr w:type="spellEnd"/>
      <w:r w:rsidRPr="008E3E91">
        <w:rPr>
          <w:b/>
          <w:bCs/>
        </w:rPr>
        <w:t xml:space="preserve"> </w:t>
      </w:r>
      <w:proofErr w:type="spellStart"/>
      <w:r w:rsidRPr="008E3E91">
        <w:rPr>
          <w:b/>
          <w:bCs/>
        </w:rPr>
        <w:t>toán</w:t>
      </w:r>
      <w:proofErr w:type="spellEnd"/>
      <w:r w:rsidRPr="008E3E91">
        <w:rPr>
          <w:b/>
          <w:bCs/>
        </w:rPr>
        <w:t xml:space="preserve"> </w:t>
      </w:r>
      <w:proofErr w:type="spellStart"/>
      <w:r w:rsidRPr="008E3E91">
        <w:rPr>
          <w:b/>
          <w:bCs/>
        </w:rPr>
        <w:t>thuế</w:t>
      </w:r>
      <w:proofErr w:type="spellEnd"/>
      <w:r w:rsidRPr="008E3E91">
        <w:rPr>
          <w:b/>
          <w:bCs/>
        </w:rPr>
        <w:t xml:space="preserve"> </w:t>
      </w:r>
      <w:proofErr w:type="spellStart"/>
      <w:r w:rsidRPr="008E3E91">
        <w:rPr>
          <w:b/>
          <w:bCs/>
        </w:rPr>
        <w:t>thu</w:t>
      </w:r>
      <w:proofErr w:type="spellEnd"/>
      <w:r w:rsidRPr="008E3E91">
        <w:rPr>
          <w:b/>
          <w:bCs/>
        </w:rPr>
        <w:t xml:space="preserve"> </w:t>
      </w:r>
      <w:proofErr w:type="spellStart"/>
      <w:r w:rsidRPr="008E3E91">
        <w:rPr>
          <w:b/>
          <w:bCs/>
        </w:rPr>
        <w:t>nhập</w:t>
      </w:r>
      <w:proofErr w:type="spellEnd"/>
      <w:r w:rsidRPr="008E3E91">
        <w:rPr>
          <w:b/>
          <w:bCs/>
        </w:rPr>
        <w:t xml:space="preserve"> </w:t>
      </w:r>
      <w:proofErr w:type="spellStart"/>
      <w:r w:rsidRPr="008E3E91">
        <w:rPr>
          <w:b/>
          <w:bCs/>
        </w:rPr>
        <w:t>cá</w:t>
      </w:r>
      <w:proofErr w:type="spellEnd"/>
      <w:r w:rsidRPr="008E3E91">
        <w:rPr>
          <w:b/>
          <w:bCs/>
        </w:rPr>
        <w:t xml:space="preserve"> </w:t>
      </w:r>
      <w:proofErr w:type="spellStart"/>
      <w:r w:rsidRPr="008E3E91">
        <w:rPr>
          <w:b/>
          <w:bCs/>
        </w:rPr>
        <w:t>nhân</w:t>
      </w:r>
      <w:proofErr w:type="spellEnd"/>
    </w:p>
    <w:p w14:paraId="488612F5" w14:textId="77777777" w:rsidR="008E3E91" w:rsidRDefault="008E3E91" w:rsidP="008E3E91"/>
    <w:p w14:paraId="62984919" w14:textId="3455E755" w:rsidR="008E3E91" w:rsidRPr="008E3E91" w:rsidRDefault="008E3E91" w:rsidP="0030593E">
      <w:pPr>
        <w:spacing w:before="240" w:after="240"/>
      </w:pPr>
      <w:proofErr w:type="spellStart"/>
      <w:r w:rsidRPr="008E3E91">
        <w:t>Cá</w:t>
      </w:r>
      <w:proofErr w:type="spellEnd"/>
      <w:r w:rsidRPr="008E3E91">
        <w:t xml:space="preserve"> </w:t>
      </w:r>
      <w:proofErr w:type="spellStart"/>
      <w:r w:rsidRPr="008E3E91">
        <w:t>nhân</w:t>
      </w:r>
      <w:proofErr w:type="spellEnd"/>
      <w:r w:rsidRPr="008E3E91">
        <w:t xml:space="preserve"> </w:t>
      </w:r>
      <w:proofErr w:type="spellStart"/>
      <w:r w:rsidRPr="008E3E91">
        <w:t>thực</w:t>
      </w:r>
      <w:proofErr w:type="spellEnd"/>
      <w:r w:rsidRPr="008E3E91">
        <w:t xml:space="preserve"> </w:t>
      </w:r>
      <w:proofErr w:type="spellStart"/>
      <w:r w:rsidRPr="008E3E91">
        <w:t>hiện</w:t>
      </w:r>
      <w:proofErr w:type="spellEnd"/>
      <w:r w:rsidRPr="008E3E91">
        <w:t xml:space="preserve"> </w:t>
      </w:r>
      <w:proofErr w:type="spellStart"/>
      <w:r w:rsidRPr="008E3E91">
        <w:t>quyết</w:t>
      </w:r>
      <w:proofErr w:type="spellEnd"/>
      <w:r w:rsidRPr="008E3E91">
        <w:t xml:space="preserve"> </w:t>
      </w:r>
      <w:proofErr w:type="spellStart"/>
      <w:r w:rsidRPr="008E3E91">
        <w:t>toán</w:t>
      </w:r>
      <w:proofErr w:type="spellEnd"/>
      <w:r w:rsidRPr="008E3E91">
        <w:t xml:space="preserve"> </w:t>
      </w:r>
      <w:proofErr w:type="spellStart"/>
      <w:r w:rsidRPr="008E3E91">
        <w:t>thuế</w:t>
      </w:r>
      <w:proofErr w:type="spellEnd"/>
      <w:r w:rsidRPr="008E3E91">
        <w:t xml:space="preserve"> </w:t>
      </w:r>
      <w:proofErr w:type="spellStart"/>
      <w:r w:rsidRPr="008E3E91">
        <w:t>thu</w:t>
      </w:r>
      <w:proofErr w:type="spellEnd"/>
      <w:r w:rsidRPr="008E3E91">
        <w:t xml:space="preserve"> </w:t>
      </w:r>
      <w:proofErr w:type="spellStart"/>
      <w:r w:rsidRPr="008E3E91">
        <w:t>nhập</w:t>
      </w:r>
      <w:proofErr w:type="spellEnd"/>
      <w:r w:rsidRPr="008E3E91">
        <w:t xml:space="preserve"> </w:t>
      </w:r>
      <w:proofErr w:type="spellStart"/>
      <w:r w:rsidRPr="008E3E91">
        <w:t>cá</w:t>
      </w:r>
      <w:proofErr w:type="spellEnd"/>
      <w:r w:rsidRPr="008E3E91">
        <w:t xml:space="preserve"> </w:t>
      </w:r>
      <w:proofErr w:type="spellStart"/>
      <w:r w:rsidRPr="008E3E91">
        <w:t>nhân</w:t>
      </w:r>
      <w:proofErr w:type="spellEnd"/>
      <w:r w:rsidRPr="008E3E91">
        <w:t xml:space="preserve"> (</w:t>
      </w:r>
      <w:proofErr w:type="spellStart"/>
      <w:r w:rsidRPr="008E3E91">
        <w:t>sau</w:t>
      </w:r>
      <w:proofErr w:type="spellEnd"/>
      <w:r w:rsidRPr="008E3E91">
        <w:t xml:space="preserve"> </w:t>
      </w:r>
      <w:proofErr w:type="spellStart"/>
      <w:r w:rsidRPr="008E3E91">
        <w:t>đây</w:t>
      </w:r>
      <w:proofErr w:type="spellEnd"/>
      <w:r w:rsidRPr="008E3E91">
        <w:t xml:space="preserve"> </w:t>
      </w:r>
      <w:proofErr w:type="spellStart"/>
      <w:r w:rsidRPr="008E3E91">
        <w:t>viết</w:t>
      </w:r>
      <w:proofErr w:type="spellEnd"/>
      <w:r w:rsidRPr="008E3E91">
        <w:t xml:space="preserve"> </w:t>
      </w:r>
      <w:proofErr w:type="spellStart"/>
      <w:r w:rsidRPr="008E3E91">
        <w:t>tắt</w:t>
      </w:r>
      <w:proofErr w:type="spellEnd"/>
      <w:r w:rsidRPr="008E3E91">
        <w:t xml:space="preserve"> </w:t>
      </w:r>
      <w:proofErr w:type="spellStart"/>
      <w:r w:rsidRPr="008E3E91">
        <w:t>là</w:t>
      </w:r>
      <w:proofErr w:type="spellEnd"/>
      <w:r w:rsidRPr="008E3E91">
        <w:t xml:space="preserve"> QTT TNCN) </w:t>
      </w:r>
      <w:proofErr w:type="spellStart"/>
      <w:r w:rsidRPr="008E3E91">
        <w:t>thông</w:t>
      </w:r>
      <w:proofErr w:type="spellEnd"/>
      <w:r w:rsidRPr="008E3E91">
        <w:t xml:space="preserve"> qua </w:t>
      </w:r>
      <w:proofErr w:type="spellStart"/>
      <w:r w:rsidRPr="008E3E91">
        <w:t>hai</w:t>
      </w:r>
      <w:proofErr w:type="spellEnd"/>
      <w:r w:rsidRPr="008E3E91">
        <w:t xml:space="preserve"> </w:t>
      </w:r>
      <w:proofErr w:type="spellStart"/>
      <w:r w:rsidRPr="008E3E91">
        <w:t>hình</w:t>
      </w:r>
      <w:proofErr w:type="spellEnd"/>
      <w:r w:rsidRPr="008E3E91">
        <w:t xml:space="preserve"> </w:t>
      </w:r>
      <w:proofErr w:type="spellStart"/>
      <w:r w:rsidRPr="008E3E91">
        <w:t>thức</w:t>
      </w:r>
      <w:proofErr w:type="spellEnd"/>
      <w:r w:rsidRPr="008E3E91">
        <w:t xml:space="preserve">: </w:t>
      </w:r>
      <w:proofErr w:type="spellStart"/>
      <w:r w:rsidRPr="008E3E91">
        <w:t>Cá</w:t>
      </w:r>
      <w:proofErr w:type="spellEnd"/>
      <w:r w:rsidRPr="008E3E91">
        <w:t xml:space="preserve"> </w:t>
      </w:r>
      <w:proofErr w:type="spellStart"/>
      <w:r w:rsidRPr="008E3E91">
        <w:t>nhân</w:t>
      </w:r>
      <w:proofErr w:type="spellEnd"/>
      <w:r w:rsidRPr="008E3E91">
        <w:t xml:space="preserve"> </w:t>
      </w:r>
      <w:proofErr w:type="spellStart"/>
      <w:r w:rsidRPr="008E3E91">
        <w:t>ủy</w:t>
      </w:r>
      <w:proofErr w:type="spellEnd"/>
      <w:r w:rsidRPr="008E3E91">
        <w:t xml:space="preserve"> </w:t>
      </w:r>
      <w:proofErr w:type="spellStart"/>
      <w:r w:rsidRPr="008E3E91">
        <w:t>quyền</w:t>
      </w:r>
      <w:proofErr w:type="spellEnd"/>
      <w:r w:rsidRPr="008E3E91">
        <w:t xml:space="preserve"> QTT TNCN </w:t>
      </w:r>
      <w:proofErr w:type="spellStart"/>
      <w:r w:rsidRPr="008E3E91">
        <w:t>thông</w:t>
      </w:r>
      <w:proofErr w:type="spellEnd"/>
      <w:r w:rsidRPr="008E3E91">
        <w:t xml:space="preserve"> qua </w:t>
      </w:r>
      <w:proofErr w:type="spellStart"/>
      <w:r w:rsidRPr="008E3E91">
        <w:t>tổ</w:t>
      </w:r>
      <w:proofErr w:type="spellEnd"/>
      <w:r w:rsidRPr="008E3E91">
        <w:t xml:space="preserve"> </w:t>
      </w:r>
      <w:proofErr w:type="spellStart"/>
      <w:r w:rsidRPr="008E3E91">
        <w:t>chức</w:t>
      </w:r>
      <w:proofErr w:type="spellEnd"/>
      <w:r w:rsidRPr="008E3E91">
        <w:t xml:space="preserve"> chi </w:t>
      </w:r>
      <w:proofErr w:type="spellStart"/>
      <w:r w:rsidRPr="008E3E91">
        <w:t>trả</w:t>
      </w:r>
      <w:proofErr w:type="spellEnd"/>
      <w:r w:rsidRPr="008E3E91">
        <w:t xml:space="preserve"> </w:t>
      </w:r>
      <w:proofErr w:type="spellStart"/>
      <w:r w:rsidRPr="008E3E91">
        <w:t>thu</w:t>
      </w:r>
      <w:proofErr w:type="spellEnd"/>
      <w:r w:rsidRPr="008E3E91">
        <w:t xml:space="preserve"> </w:t>
      </w:r>
      <w:proofErr w:type="spellStart"/>
      <w:r w:rsidRPr="008E3E91">
        <w:t>nhập</w:t>
      </w:r>
      <w:proofErr w:type="spellEnd"/>
      <w:r w:rsidRPr="008E3E91">
        <w:t xml:space="preserve"> (</w:t>
      </w:r>
      <w:proofErr w:type="spellStart"/>
      <w:r w:rsidRPr="008E3E91">
        <w:t>nếu</w:t>
      </w:r>
      <w:proofErr w:type="spellEnd"/>
      <w:r w:rsidRPr="008E3E91">
        <w:t xml:space="preserve"> </w:t>
      </w:r>
      <w:proofErr w:type="spellStart"/>
      <w:r w:rsidRPr="008E3E91">
        <w:t>đáp</w:t>
      </w:r>
      <w:proofErr w:type="spellEnd"/>
      <w:r w:rsidRPr="008E3E91">
        <w:t xml:space="preserve"> </w:t>
      </w:r>
      <w:proofErr w:type="spellStart"/>
      <w:r w:rsidRPr="008E3E91">
        <w:t>ứng</w:t>
      </w:r>
      <w:proofErr w:type="spellEnd"/>
      <w:r w:rsidRPr="008E3E91">
        <w:t xml:space="preserve"> </w:t>
      </w:r>
      <w:proofErr w:type="spellStart"/>
      <w:r w:rsidRPr="008E3E91">
        <w:t>điều</w:t>
      </w:r>
      <w:proofErr w:type="spellEnd"/>
      <w:r w:rsidRPr="008E3E91">
        <w:t xml:space="preserve"> </w:t>
      </w:r>
      <w:proofErr w:type="spellStart"/>
      <w:r w:rsidRPr="008E3E91">
        <w:t>kiện</w:t>
      </w:r>
      <w:proofErr w:type="spellEnd"/>
      <w:r w:rsidRPr="008E3E91">
        <w:t xml:space="preserve"> </w:t>
      </w:r>
      <w:proofErr w:type="spellStart"/>
      <w:r w:rsidRPr="008E3E91">
        <w:t>ủy</w:t>
      </w:r>
      <w:proofErr w:type="spellEnd"/>
      <w:r w:rsidRPr="008E3E91">
        <w:t xml:space="preserve"> </w:t>
      </w:r>
      <w:proofErr w:type="spellStart"/>
      <w:r w:rsidRPr="008E3E91">
        <w:t>quyền</w:t>
      </w:r>
      <w:proofErr w:type="spellEnd"/>
      <w:r w:rsidRPr="008E3E91">
        <w:t xml:space="preserve">) </w:t>
      </w:r>
      <w:proofErr w:type="spellStart"/>
      <w:r w:rsidRPr="008E3E91">
        <w:t>hoặc</w:t>
      </w:r>
      <w:proofErr w:type="spellEnd"/>
      <w:r w:rsidRPr="008E3E91">
        <w:t xml:space="preserve"> </w:t>
      </w:r>
      <w:proofErr w:type="spellStart"/>
      <w:r w:rsidRPr="008E3E91">
        <w:t>trực</w:t>
      </w:r>
      <w:proofErr w:type="spellEnd"/>
      <w:r w:rsidRPr="008E3E91">
        <w:t xml:space="preserve"> </w:t>
      </w:r>
      <w:proofErr w:type="spellStart"/>
      <w:r w:rsidRPr="008E3E91">
        <w:t>tiếp</w:t>
      </w:r>
      <w:proofErr w:type="spellEnd"/>
      <w:r w:rsidRPr="008E3E91">
        <w:t xml:space="preserve"> </w:t>
      </w:r>
      <w:proofErr w:type="spellStart"/>
      <w:r w:rsidRPr="008E3E91">
        <w:t>quyết</w:t>
      </w:r>
      <w:proofErr w:type="spellEnd"/>
      <w:r w:rsidRPr="008E3E91">
        <w:t xml:space="preserve"> </w:t>
      </w:r>
      <w:proofErr w:type="spellStart"/>
      <w:r w:rsidRPr="008E3E91">
        <w:t>toán</w:t>
      </w:r>
      <w:proofErr w:type="spellEnd"/>
      <w:r w:rsidRPr="008E3E91">
        <w:t xml:space="preserve"> </w:t>
      </w:r>
      <w:proofErr w:type="spellStart"/>
      <w:r w:rsidRPr="008E3E91">
        <w:t>thuế</w:t>
      </w:r>
      <w:proofErr w:type="spellEnd"/>
      <w:r w:rsidRPr="008E3E91">
        <w:t xml:space="preserve"> </w:t>
      </w:r>
      <w:proofErr w:type="spellStart"/>
      <w:r w:rsidRPr="008E3E91">
        <w:t>với</w:t>
      </w:r>
      <w:proofErr w:type="spellEnd"/>
      <w:r w:rsidRPr="008E3E91">
        <w:t xml:space="preserve"> </w:t>
      </w:r>
      <w:proofErr w:type="spellStart"/>
      <w:r w:rsidRPr="008E3E91">
        <w:t>cơ</w:t>
      </w:r>
      <w:proofErr w:type="spellEnd"/>
      <w:r w:rsidRPr="008E3E91">
        <w:t xml:space="preserve"> </w:t>
      </w:r>
      <w:proofErr w:type="spellStart"/>
      <w:r w:rsidRPr="008E3E91">
        <w:t>quan</w:t>
      </w:r>
      <w:proofErr w:type="spellEnd"/>
      <w:r w:rsidRPr="008E3E91">
        <w:t xml:space="preserve"> </w:t>
      </w:r>
      <w:proofErr w:type="spellStart"/>
      <w:r w:rsidRPr="008E3E91">
        <w:t>Thuế</w:t>
      </w:r>
      <w:proofErr w:type="spellEnd"/>
      <w:r w:rsidRPr="008E3E91">
        <w:t>.</w:t>
      </w:r>
    </w:p>
    <w:p w14:paraId="07392C89" w14:textId="77777777" w:rsidR="008E3E91" w:rsidRPr="008E3E91" w:rsidRDefault="008E3E91" w:rsidP="0030593E">
      <w:pPr>
        <w:spacing w:before="240" w:after="240"/>
      </w:pPr>
      <w:proofErr w:type="spellStart"/>
      <w:r w:rsidRPr="008E3E91">
        <w:t>Cá</w:t>
      </w:r>
      <w:proofErr w:type="spellEnd"/>
      <w:r w:rsidRPr="008E3E91">
        <w:t xml:space="preserve"> </w:t>
      </w:r>
      <w:proofErr w:type="spellStart"/>
      <w:r w:rsidRPr="008E3E91">
        <w:t>nhân</w:t>
      </w:r>
      <w:proofErr w:type="spellEnd"/>
      <w:r w:rsidRPr="008E3E91">
        <w:t xml:space="preserve"> </w:t>
      </w:r>
      <w:proofErr w:type="spellStart"/>
      <w:r w:rsidRPr="008E3E91">
        <w:t>được</w:t>
      </w:r>
      <w:proofErr w:type="spellEnd"/>
      <w:r w:rsidRPr="008E3E91">
        <w:t xml:space="preserve"> </w:t>
      </w:r>
      <w:proofErr w:type="spellStart"/>
      <w:r w:rsidRPr="008E3E91">
        <w:t>ủy</w:t>
      </w:r>
      <w:proofErr w:type="spellEnd"/>
      <w:r w:rsidRPr="008E3E91">
        <w:t xml:space="preserve"> </w:t>
      </w:r>
      <w:proofErr w:type="spellStart"/>
      <w:r w:rsidRPr="008E3E91">
        <w:t>quyền</w:t>
      </w:r>
      <w:proofErr w:type="spellEnd"/>
      <w:r w:rsidRPr="008E3E91">
        <w:t xml:space="preserve"> </w:t>
      </w:r>
      <w:proofErr w:type="spellStart"/>
      <w:r w:rsidRPr="008E3E91">
        <w:t>quyết</w:t>
      </w:r>
      <w:proofErr w:type="spellEnd"/>
      <w:r w:rsidRPr="008E3E91">
        <w:t xml:space="preserve"> </w:t>
      </w:r>
      <w:proofErr w:type="spellStart"/>
      <w:r w:rsidRPr="008E3E91">
        <w:t>toán</w:t>
      </w:r>
      <w:proofErr w:type="spellEnd"/>
      <w:r w:rsidRPr="008E3E91">
        <w:t xml:space="preserve"> </w:t>
      </w:r>
      <w:proofErr w:type="spellStart"/>
      <w:r w:rsidRPr="008E3E91">
        <w:t>thuế</w:t>
      </w:r>
      <w:proofErr w:type="spellEnd"/>
      <w:r w:rsidRPr="008E3E91">
        <w:t xml:space="preserve"> </w:t>
      </w:r>
      <w:proofErr w:type="spellStart"/>
      <w:r w:rsidRPr="008E3E91">
        <w:t>thông</w:t>
      </w:r>
      <w:proofErr w:type="spellEnd"/>
      <w:r w:rsidRPr="008E3E91">
        <w:t xml:space="preserve"> qua </w:t>
      </w:r>
      <w:proofErr w:type="spellStart"/>
      <w:r w:rsidRPr="008E3E91">
        <w:t>tổ</w:t>
      </w:r>
      <w:proofErr w:type="spellEnd"/>
      <w:r w:rsidRPr="008E3E91">
        <w:t xml:space="preserve"> </w:t>
      </w:r>
      <w:proofErr w:type="spellStart"/>
      <w:r w:rsidRPr="008E3E91">
        <w:t>chức</w:t>
      </w:r>
      <w:proofErr w:type="spellEnd"/>
      <w:r w:rsidRPr="008E3E91">
        <w:t xml:space="preserve"> chi </w:t>
      </w:r>
      <w:proofErr w:type="spellStart"/>
      <w:r w:rsidRPr="008E3E91">
        <w:t>trả</w:t>
      </w:r>
      <w:proofErr w:type="spellEnd"/>
      <w:r w:rsidRPr="008E3E91">
        <w:t xml:space="preserve"> </w:t>
      </w:r>
      <w:proofErr w:type="spellStart"/>
      <w:r w:rsidRPr="008E3E91">
        <w:t>thu</w:t>
      </w:r>
      <w:proofErr w:type="spellEnd"/>
      <w:r w:rsidRPr="008E3E91">
        <w:t xml:space="preserve"> </w:t>
      </w:r>
      <w:proofErr w:type="spellStart"/>
      <w:r w:rsidRPr="008E3E91">
        <w:t>nhập</w:t>
      </w:r>
      <w:proofErr w:type="spellEnd"/>
      <w:r w:rsidRPr="008E3E91">
        <w:t xml:space="preserve">, bao </w:t>
      </w:r>
      <w:proofErr w:type="spellStart"/>
      <w:r w:rsidRPr="008E3E91">
        <w:t>gồm</w:t>
      </w:r>
      <w:proofErr w:type="spellEnd"/>
      <w:r w:rsidRPr="008E3E91">
        <w:t>:</w:t>
      </w:r>
    </w:p>
    <w:p w14:paraId="376E3F30" w14:textId="77777777" w:rsidR="008E3E91" w:rsidRPr="008E3E91" w:rsidRDefault="008E3E91" w:rsidP="0030593E">
      <w:pPr>
        <w:spacing w:before="240" w:after="240"/>
      </w:pPr>
      <w:r w:rsidRPr="008E3E91">
        <w:t xml:space="preserve">Trường </w:t>
      </w:r>
      <w:proofErr w:type="spellStart"/>
      <w:r w:rsidRPr="008E3E91">
        <w:t>hợp</w:t>
      </w:r>
      <w:proofErr w:type="spellEnd"/>
      <w:r w:rsidRPr="008E3E91">
        <w:t xml:space="preserve"> </w:t>
      </w:r>
      <w:proofErr w:type="spellStart"/>
      <w:r w:rsidRPr="008E3E91">
        <w:t>thứ</w:t>
      </w:r>
      <w:proofErr w:type="spellEnd"/>
      <w:r w:rsidRPr="008E3E91">
        <w:t xml:space="preserve"> </w:t>
      </w:r>
      <w:proofErr w:type="spellStart"/>
      <w:r w:rsidRPr="008E3E91">
        <w:t>nhất</w:t>
      </w:r>
      <w:proofErr w:type="spellEnd"/>
      <w:r w:rsidRPr="008E3E91">
        <w:t>, </w:t>
      </w:r>
      <w:proofErr w:type="spellStart"/>
      <w:r w:rsidRPr="008E3E91">
        <w:t>cá</w:t>
      </w:r>
      <w:proofErr w:type="spellEnd"/>
      <w:r w:rsidRPr="008E3E91">
        <w:t xml:space="preserve"> </w:t>
      </w:r>
      <w:proofErr w:type="spellStart"/>
      <w:r w:rsidRPr="008E3E91">
        <w:t>nhân</w:t>
      </w:r>
      <w:proofErr w:type="spellEnd"/>
      <w:r w:rsidRPr="008E3E91">
        <w:t xml:space="preserve"> </w:t>
      </w:r>
      <w:proofErr w:type="spellStart"/>
      <w:r w:rsidRPr="008E3E91">
        <w:t>có</w:t>
      </w:r>
      <w:proofErr w:type="spellEnd"/>
      <w:r w:rsidRPr="008E3E91">
        <w:t xml:space="preserve"> </w:t>
      </w:r>
      <w:proofErr w:type="spellStart"/>
      <w:r w:rsidRPr="008E3E91">
        <w:t>thu</w:t>
      </w:r>
      <w:proofErr w:type="spellEnd"/>
      <w:r w:rsidRPr="008E3E91">
        <w:t xml:space="preserve"> </w:t>
      </w:r>
      <w:proofErr w:type="spellStart"/>
      <w:r w:rsidRPr="008E3E91">
        <w:t>nhập</w:t>
      </w:r>
      <w:proofErr w:type="spellEnd"/>
      <w:r w:rsidRPr="008E3E91">
        <w:t xml:space="preserve"> </w:t>
      </w:r>
      <w:proofErr w:type="spellStart"/>
      <w:r w:rsidRPr="008E3E91">
        <w:t>từ</w:t>
      </w:r>
      <w:proofErr w:type="spellEnd"/>
      <w:r w:rsidRPr="008E3E91">
        <w:t xml:space="preserve"> </w:t>
      </w:r>
      <w:proofErr w:type="spellStart"/>
      <w:r w:rsidRPr="008E3E91">
        <w:t>tiền</w:t>
      </w:r>
      <w:proofErr w:type="spellEnd"/>
      <w:r w:rsidRPr="008E3E91">
        <w:t xml:space="preserve"> </w:t>
      </w:r>
      <w:proofErr w:type="spellStart"/>
      <w:r w:rsidRPr="008E3E91">
        <w:t>lương</w:t>
      </w:r>
      <w:proofErr w:type="spellEnd"/>
      <w:r w:rsidRPr="008E3E91">
        <w:t xml:space="preserve">, </w:t>
      </w:r>
      <w:proofErr w:type="spellStart"/>
      <w:r w:rsidRPr="008E3E91">
        <w:t>tiền</w:t>
      </w:r>
      <w:proofErr w:type="spellEnd"/>
      <w:r w:rsidRPr="008E3E91">
        <w:t xml:space="preserve"> </w:t>
      </w:r>
      <w:proofErr w:type="spellStart"/>
      <w:r w:rsidRPr="008E3E91">
        <w:t>công</w:t>
      </w:r>
      <w:proofErr w:type="spellEnd"/>
      <w:r w:rsidRPr="008E3E91">
        <w:t xml:space="preserve"> </w:t>
      </w:r>
      <w:proofErr w:type="spellStart"/>
      <w:r w:rsidRPr="008E3E91">
        <w:t>ký</w:t>
      </w:r>
      <w:proofErr w:type="spellEnd"/>
      <w:r w:rsidRPr="008E3E91">
        <w:t xml:space="preserve"> </w:t>
      </w:r>
      <w:proofErr w:type="spellStart"/>
      <w:r w:rsidRPr="008E3E91">
        <w:t>hợp</w:t>
      </w:r>
      <w:proofErr w:type="spellEnd"/>
      <w:r w:rsidRPr="008E3E91">
        <w:t xml:space="preserve"> </w:t>
      </w:r>
      <w:proofErr w:type="spellStart"/>
      <w:r w:rsidRPr="008E3E91">
        <w:t>đồng</w:t>
      </w:r>
      <w:proofErr w:type="spellEnd"/>
      <w:r w:rsidRPr="008E3E91">
        <w:t xml:space="preserve"> </w:t>
      </w:r>
      <w:proofErr w:type="spellStart"/>
      <w:r w:rsidRPr="008E3E91">
        <w:t>lao</w:t>
      </w:r>
      <w:proofErr w:type="spellEnd"/>
      <w:r w:rsidRPr="008E3E91">
        <w:t xml:space="preserve"> </w:t>
      </w:r>
      <w:proofErr w:type="spellStart"/>
      <w:r w:rsidRPr="008E3E91">
        <w:t>động</w:t>
      </w:r>
      <w:proofErr w:type="spellEnd"/>
      <w:r w:rsidRPr="008E3E91">
        <w:t xml:space="preserve"> </w:t>
      </w:r>
      <w:proofErr w:type="spellStart"/>
      <w:r w:rsidRPr="008E3E91">
        <w:t>từ</w:t>
      </w:r>
      <w:proofErr w:type="spellEnd"/>
      <w:r w:rsidRPr="008E3E91">
        <w:t xml:space="preserve"> 03 </w:t>
      </w:r>
      <w:proofErr w:type="spellStart"/>
      <w:r w:rsidRPr="008E3E91">
        <w:t>tháng</w:t>
      </w:r>
      <w:proofErr w:type="spellEnd"/>
      <w:r w:rsidRPr="008E3E91">
        <w:t xml:space="preserve"> </w:t>
      </w:r>
      <w:proofErr w:type="spellStart"/>
      <w:r w:rsidRPr="008E3E91">
        <w:t>trở</w:t>
      </w:r>
      <w:proofErr w:type="spellEnd"/>
      <w:r w:rsidRPr="008E3E91">
        <w:t xml:space="preserve"> </w:t>
      </w:r>
      <w:proofErr w:type="spellStart"/>
      <w:r w:rsidRPr="008E3E91">
        <w:t>lên</w:t>
      </w:r>
      <w:proofErr w:type="spellEnd"/>
      <w:r w:rsidRPr="008E3E91">
        <w:t xml:space="preserve"> </w:t>
      </w:r>
      <w:proofErr w:type="spellStart"/>
      <w:r w:rsidRPr="008E3E91">
        <w:t>tại</w:t>
      </w:r>
      <w:proofErr w:type="spellEnd"/>
      <w:r w:rsidRPr="008E3E91">
        <w:t xml:space="preserve"> </w:t>
      </w:r>
      <w:proofErr w:type="spellStart"/>
      <w:r w:rsidRPr="008E3E91">
        <w:t>một</w:t>
      </w:r>
      <w:proofErr w:type="spellEnd"/>
      <w:r w:rsidRPr="008E3E91">
        <w:t xml:space="preserve"> </w:t>
      </w:r>
      <w:proofErr w:type="spellStart"/>
      <w:r w:rsidRPr="008E3E91">
        <w:t>nơi</w:t>
      </w:r>
      <w:proofErr w:type="spellEnd"/>
      <w:r w:rsidRPr="008E3E91">
        <w:t xml:space="preserve"> </w:t>
      </w:r>
      <w:proofErr w:type="spellStart"/>
      <w:r w:rsidRPr="008E3E91">
        <w:t>và</w:t>
      </w:r>
      <w:proofErr w:type="spellEnd"/>
      <w:r w:rsidRPr="008E3E91">
        <w:t xml:space="preserve"> </w:t>
      </w:r>
      <w:proofErr w:type="spellStart"/>
      <w:r w:rsidRPr="008E3E91">
        <w:t>thực</w:t>
      </w:r>
      <w:proofErr w:type="spellEnd"/>
      <w:r w:rsidRPr="008E3E91">
        <w:t xml:space="preserve"> </w:t>
      </w:r>
      <w:proofErr w:type="spellStart"/>
      <w:r w:rsidRPr="008E3E91">
        <w:t>tế</w:t>
      </w:r>
      <w:proofErr w:type="spellEnd"/>
      <w:r w:rsidRPr="008E3E91">
        <w:t xml:space="preserve"> </w:t>
      </w:r>
      <w:proofErr w:type="spellStart"/>
      <w:r w:rsidRPr="008E3E91">
        <w:t>đang</w:t>
      </w:r>
      <w:proofErr w:type="spellEnd"/>
      <w:r w:rsidRPr="008E3E91">
        <w:t xml:space="preserve"> </w:t>
      </w:r>
      <w:proofErr w:type="spellStart"/>
      <w:r w:rsidRPr="008E3E91">
        <w:t>làm</w:t>
      </w:r>
      <w:proofErr w:type="spellEnd"/>
      <w:r w:rsidRPr="008E3E91">
        <w:t xml:space="preserve"> </w:t>
      </w:r>
      <w:proofErr w:type="spellStart"/>
      <w:r w:rsidRPr="008E3E91">
        <w:t>việc</w:t>
      </w:r>
      <w:proofErr w:type="spellEnd"/>
      <w:r w:rsidRPr="008E3E91">
        <w:t xml:space="preserve"> </w:t>
      </w:r>
      <w:proofErr w:type="spellStart"/>
      <w:r w:rsidRPr="008E3E91">
        <w:t>tại</w:t>
      </w:r>
      <w:proofErr w:type="spellEnd"/>
      <w:r w:rsidRPr="008E3E91">
        <w:t xml:space="preserve"> </w:t>
      </w:r>
      <w:proofErr w:type="spellStart"/>
      <w:r w:rsidRPr="008E3E91">
        <w:t>đó</w:t>
      </w:r>
      <w:proofErr w:type="spellEnd"/>
      <w:r w:rsidRPr="008E3E91">
        <w:t xml:space="preserve"> </w:t>
      </w:r>
      <w:proofErr w:type="spellStart"/>
      <w:r w:rsidRPr="008E3E91">
        <w:t>vào</w:t>
      </w:r>
      <w:proofErr w:type="spellEnd"/>
      <w:r w:rsidRPr="008E3E91">
        <w:t xml:space="preserve"> </w:t>
      </w:r>
      <w:proofErr w:type="spellStart"/>
      <w:r w:rsidRPr="008E3E91">
        <w:t>thời</w:t>
      </w:r>
      <w:proofErr w:type="spellEnd"/>
      <w:r w:rsidRPr="008E3E91">
        <w:t xml:space="preserve"> </w:t>
      </w:r>
      <w:proofErr w:type="spellStart"/>
      <w:r w:rsidRPr="008E3E91">
        <w:t>điểm</w:t>
      </w:r>
      <w:proofErr w:type="spellEnd"/>
      <w:r w:rsidRPr="008E3E91">
        <w:t xml:space="preserve"> </w:t>
      </w:r>
      <w:proofErr w:type="spellStart"/>
      <w:r w:rsidRPr="008E3E91">
        <w:t>tổ</w:t>
      </w:r>
      <w:proofErr w:type="spellEnd"/>
      <w:r w:rsidRPr="008E3E91">
        <w:t xml:space="preserve"> </w:t>
      </w:r>
      <w:proofErr w:type="spellStart"/>
      <w:r w:rsidRPr="008E3E91">
        <w:t>chức</w:t>
      </w:r>
      <w:proofErr w:type="spellEnd"/>
      <w:r w:rsidRPr="008E3E91">
        <w:t xml:space="preserve">, </w:t>
      </w:r>
      <w:proofErr w:type="spellStart"/>
      <w:r w:rsidRPr="008E3E91">
        <w:t>cá</w:t>
      </w:r>
      <w:proofErr w:type="spellEnd"/>
      <w:r w:rsidRPr="008E3E91">
        <w:t xml:space="preserve"> </w:t>
      </w:r>
      <w:proofErr w:type="spellStart"/>
      <w:r w:rsidRPr="008E3E91">
        <w:t>nhân</w:t>
      </w:r>
      <w:proofErr w:type="spellEnd"/>
      <w:r w:rsidRPr="008E3E91">
        <w:t xml:space="preserve"> </w:t>
      </w:r>
      <w:proofErr w:type="spellStart"/>
      <w:r w:rsidRPr="008E3E91">
        <w:t>trả</w:t>
      </w:r>
      <w:proofErr w:type="spellEnd"/>
      <w:r w:rsidRPr="008E3E91">
        <w:t xml:space="preserve"> </w:t>
      </w:r>
      <w:proofErr w:type="spellStart"/>
      <w:r w:rsidRPr="008E3E91">
        <w:t>thu</w:t>
      </w:r>
      <w:proofErr w:type="spellEnd"/>
      <w:r w:rsidRPr="008E3E91">
        <w:t xml:space="preserve"> </w:t>
      </w:r>
      <w:proofErr w:type="spellStart"/>
      <w:r w:rsidRPr="008E3E91">
        <w:t>nhập</w:t>
      </w:r>
      <w:proofErr w:type="spellEnd"/>
      <w:r w:rsidRPr="008E3E91">
        <w:t xml:space="preserve"> </w:t>
      </w:r>
      <w:proofErr w:type="spellStart"/>
      <w:r w:rsidRPr="008E3E91">
        <w:t>thực</w:t>
      </w:r>
      <w:proofErr w:type="spellEnd"/>
      <w:r w:rsidRPr="008E3E91">
        <w:t xml:space="preserve"> </w:t>
      </w:r>
      <w:proofErr w:type="spellStart"/>
      <w:r w:rsidRPr="008E3E91">
        <w:t>hiện</w:t>
      </w:r>
      <w:proofErr w:type="spellEnd"/>
      <w:r w:rsidRPr="008E3E91">
        <w:t xml:space="preserve"> </w:t>
      </w:r>
      <w:proofErr w:type="spellStart"/>
      <w:r w:rsidRPr="008E3E91">
        <w:t>việc</w:t>
      </w:r>
      <w:proofErr w:type="spellEnd"/>
      <w:r w:rsidRPr="008E3E91">
        <w:t xml:space="preserve"> </w:t>
      </w:r>
      <w:proofErr w:type="spellStart"/>
      <w:r w:rsidRPr="008E3E91">
        <w:t>quyết</w:t>
      </w:r>
      <w:proofErr w:type="spellEnd"/>
      <w:r w:rsidRPr="008E3E91">
        <w:t xml:space="preserve"> </w:t>
      </w:r>
      <w:proofErr w:type="spellStart"/>
      <w:r w:rsidRPr="008E3E91">
        <w:t>toán</w:t>
      </w:r>
      <w:proofErr w:type="spellEnd"/>
      <w:r w:rsidRPr="008E3E91">
        <w:t xml:space="preserve"> </w:t>
      </w:r>
      <w:proofErr w:type="spellStart"/>
      <w:r w:rsidRPr="008E3E91">
        <w:t>thuế</w:t>
      </w:r>
      <w:proofErr w:type="spellEnd"/>
      <w:r w:rsidRPr="008E3E91">
        <w:t xml:space="preserve">, </w:t>
      </w:r>
      <w:proofErr w:type="spellStart"/>
      <w:r w:rsidRPr="008E3E91">
        <w:t>kể</w:t>
      </w:r>
      <w:proofErr w:type="spellEnd"/>
      <w:r w:rsidRPr="008E3E91">
        <w:t xml:space="preserve"> </w:t>
      </w:r>
      <w:proofErr w:type="spellStart"/>
      <w:r w:rsidRPr="008E3E91">
        <w:t>cả</w:t>
      </w:r>
      <w:proofErr w:type="spellEnd"/>
      <w:r w:rsidRPr="008E3E91">
        <w:t xml:space="preserve"> </w:t>
      </w:r>
      <w:proofErr w:type="spellStart"/>
      <w:r w:rsidRPr="008E3E91">
        <w:t>trường</w:t>
      </w:r>
      <w:proofErr w:type="spellEnd"/>
      <w:r w:rsidRPr="008E3E91">
        <w:t xml:space="preserve"> </w:t>
      </w:r>
      <w:proofErr w:type="spellStart"/>
      <w:r w:rsidRPr="008E3E91">
        <w:t>hợp</w:t>
      </w:r>
      <w:proofErr w:type="spellEnd"/>
      <w:r w:rsidRPr="008E3E91">
        <w:t xml:space="preserve"> </w:t>
      </w:r>
      <w:proofErr w:type="spellStart"/>
      <w:r w:rsidRPr="008E3E91">
        <w:t>không</w:t>
      </w:r>
      <w:proofErr w:type="spellEnd"/>
      <w:r w:rsidRPr="008E3E91">
        <w:t xml:space="preserve"> </w:t>
      </w:r>
      <w:proofErr w:type="spellStart"/>
      <w:r w:rsidRPr="008E3E91">
        <w:t>làm</w:t>
      </w:r>
      <w:proofErr w:type="spellEnd"/>
      <w:r w:rsidRPr="008E3E91">
        <w:t xml:space="preserve"> </w:t>
      </w:r>
      <w:proofErr w:type="spellStart"/>
      <w:r w:rsidRPr="008E3E91">
        <w:t>việc</w:t>
      </w:r>
      <w:proofErr w:type="spellEnd"/>
      <w:r w:rsidRPr="008E3E91">
        <w:t xml:space="preserve"> </w:t>
      </w:r>
      <w:proofErr w:type="spellStart"/>
      <w:r w:rsidRPr="008E3E91">
        <w:t>đủ</w:t>
      </w:r>
      <w:proofErr w:type="spellEnd"/>
      <w:r w:rsidRPr="008E3E91">
        <w:t xml:space="preserve"> 12 </w:t>
      </w:r>
      <w:proofErr w:type="spellStart"/>
      <w:r w:rsidRPr="008E3E91">
        <w:t>tháng</w:t>
      </w:r>
      <w:proofErr w:type="spellEnd"/>
      <w:r w:rsidRPr="008E3E91">
        <w:t xml:space="preserve"> </w:t>
      </w:r>
      <w:proofErr w:type="spellStart"/>
      <w:r w:rsidRPr="008E3E91">
        <w:t>trong</w:t>
      </w:r>
      <w:proofErr w:type="spellEnd"/>
      <w:r w:rsidRPr="008E3E91">
        <w:t xml:space="preserve"> </w:t>
      </w:r>
      <w:proofErr w:type="spellStart"/>
      <w:r w:rsidRPr="008E3E91">
        <w:t>năm</w:t>
      </w:r>
      <w:proofErr w:type="spellEnd"/>
      <w:r w:rsidRPr="008E3E91">
        <w:t>.</w:t>
      </w:r>
    </w:p>
    <w:p w14:paraId="1B7AEFDA" w14:textId="77777777" w:rsidR="008E3E91" w:rsidRPr="008E3E91" w:rsidRDefault="008E3E91" w:rsidP="0030593E">
      <w:pPr>
        <w:spacing w:before="240" w:after="240"/>
      </w:pPr>
      <w:r w:rsidRPr="008E3E91">
        <w:t xml:space="preserve">Trường </w:t>
      </w:r>
      <w:proofErr w:type="spellStart"/>
      <w:r w:rsidRPr="008E3E91">
        <w:t>hợp</w:t>
      </w:r>
      <w:proofErr w:type="spellEnd"/>
      <w:r w:rsidRPr="008E3E91">
        <w:t xml:space="preserve"> </w:t>
      </w:r>
      <w:proofErr w:type="spellStart"/>
      <w:r w:rsidRPr="008E3E91">
        <w:t>thứ</w:t>
      </w:r>
      <w:proofErr w:type="spellEnd"/>
      <w:r w:rsidRPr="008E3E91">
        <w:t xml:space="preserve"> </w:t>
      </w:r>
      <w:proofErr w:type="spellStart"/>
      <w:r w:rsidRPr="008E3E91">
        <w:t>hai</w:t>
      </w:r>
      <w:proofErr w:type="spellEnd"/>
      <w:r w:rsidRPr="008E3E91">
        <w:t xml:space="preserve">, </w:t>
      </w:r>
      <w:proofErr w:type="spellStart"/>
      <w:r w:rsidRPr="008E3E91">
        <w:t>cá</w:t>
      </w:r>
      <w:proofErr w:type="spellEnd"/>
      <w:r w:rsidRPr="008E3E91">
        <w:t xml:space="preserve"> </w:t>
      </w:r>
      <w:proofErr w:type="spellStart"/>
      <w:r w:rsidRPr="008E3E91">
        <w:t>nhân</w:t>
      </w:r>
      <w:proofErr w:type="spellEnd"/>
      <w:r w:rsidRPr="008E3E91">
        <w:t xml:space="preserve"> </w:t>
      </w:r>
      <w:proofErr w:type="spellStart"/>
      <w:r w:rsidRPr="008E3E91">
        <w:t>có</w:t>
      </w:r>
      <w:proofErr w:type="spellEnd"/>
      <w:r w:rsidRPr="008E3E91">
        <w:t xml:space="preserve"> </w:t>
      </w:r>
      <w:proofErr w:type="spellStart"/>
      <w:r w:rsidRPr="008E3E91">
        <w:t>thu</w:t>
      </w:r>
      <w:proofErr w:type="spellEnd"/>
      <w:r w:rsidRPr="008E3E91">
        <w:t xml:space="preserve"> </w:t>
      </w:r>
      <w:proofErr w:type="spellStart"/>
      <w:r w:rsidRPr="008E3E91">
        <w:t>nhập</w:t>
      </w:r>
      <w:proofErr w:type="spellEnd"/>
      <w:r w:rsidRPr="008E3E91">
        <w:t xml:space="preserve"> </w:t>
      </w:r>
      <w:proofErr w:type="spellStart"/>
      <w:r w:rsidRPr="008E3E91">
        <w:t>từ</w:t>
      </w:r>
      <w:proofErr w:type="spellEnd"/>
      <w:r w:rsidRPr="008E3E91">
        <w:t xml:space="preserve"> </w:t>
      </w:r>
      <w:proofErr w:type="spellStart"/>
      <w:r w:rsidRPr="008E3E91">
        <w:t>tiền</w:t>
      </w:r>
      <w:proofErr w:type="spellEnd"/>
      <w:r w:rsidRPr="008E3E91">
        <w:t xml:space="preserve"> </w:t>
      </w:r>
      <w:proofErr w:type="spellStart"/>
      <w:r w:rsidRPr="008E3E91">
        <w:t>lương</w:t>
      </w:r>
      <w:proofErr w:type="spellEnd"/>
      <w:r w:rsidRPr="008E3E91">
        <w:t xml:space="preserve">, </w:t>
      </w:r>
      <w:proofErr w:type="spellStart"/>
      <w:r w:rsidRPr="008E3E91">
        <w:t>tiền</w:t>
      </w:r>
      <w:proofErr w:type="spellEnd"/>
      <w:r w:rsidRPr="008E3E91">
        <w:t xml:space="preserve"> </w:t>
      </w:r>
      <w:proofErr w:type="spellStart"/>
      <w:r w:rsidRPr="008E3E91">
        <w:t>công</w:t>
      </w:r>
      <w:proofErr w:type="spellEnd"/>
      <w:r w:rsidRPr="008E3E91">
        <w:t xml:space="preserve"> </w:t>
      </w:r>
      <w:proofErr w:type="spellStart"/>
      <w:r w:rsidRPr="008E3E91">
        <w:t>ký</w:t>
      </w:r>
      <w:proofErr w:type="spellEnd"/>
      <w:r w:rsidRPr="008E3E91">
        <w:t xml:space="preserve"> </w:t>
      </w:r>
      <w:proofErr w:type="spellStart"/>
      <w:r w:rsidRPr="008E3E91">
        <w:t>hợp</w:t>
      </w:r>
      <w:proofErr w:type="spellEnd"/>
      <w:r w:rsidRPr="008E3E91">
        <w:t xml:space="preserve"> </w:t>
      </w:r>
      <w:proofErr w:type="spellStart"/>
      <w:r w:rsidRPr="008E3E91">
        <w:t>đồng</w:t>
      </w:r>
      <w:proofErr w:type="spellEnd"/>
      <w:r w:rsidRPr="008E3E91">
        <w:t xml:space="preserve"> </w:t>
      </w:r>
      <w:proofErr w:type="spellStart"/>
      <w:r w:rsidRPr="008E3E91">
        <w:t>lao</w:t>
      </w:r>
      <w:proofErr w:type="spellEnd"/>
      <w:r w:rsidRPr="008E3E91">
        <w:t xml:space="preserve"> </w:t>
      </w:r>
      <w:proofErr w:type="spellStart"/>
      <w:r w:rsidRPr="008E3E91">
        <w:t>động</w:t>
      </w:r>
      <w:proofErr w:type="spellEnd"/>
      <w:r w:rsidRPr="008E3E91">
        <w:t xml:space="preserve"> </w:t>
      </w:r>
      <w:proofErr w:type="spellStart"/>
      <w:r w:rsidRPr="008E3E91">
        <w:t>từ</w:t>
      </w:r>
      <w:proofErr w:type="spellEnd"/>
      <w:r w:rsidRPr="008E3E91">
        <w:t xml:space="preserve"> 03 </w:t>
      </w:r>
      <w:proofErr w:type="spellStart"/>
      <w:r w:rsidRPr="008E3E91">
        <w:t>tháng</w:t>
      </w:r>
      <w:proofErr w:type="spellEnd"/>
      <w:r w:rsidRPr="008E3E91">
        <w:t xml:space="preserve"> </w:t>
      </w:r>
      <w:proofErr w:type="spellStart"/>
      <w:r w:rsidRPr="008E3E91">
        <w:t>trở</w:t>
      </w:r>
      <w:proofErr w:type="spellEnd"/>
      <w:r w:rsidRPr="008E3E91">
        <w:t xml:space="preserve"> </w:t>
      </w:r>
      <w:proofErr w:type="spellStart"/>
      <w:r w:rsidRPr="008E3E91">
        <w:t>lên</w:t>
      </w:r>
      <w:proofErr w:type="spellEnd"/>
      <w:r w:rsidRPr="008E3E91">
        <w:t xml:space="preserve"> </w:t>
      </w:r>
      <w:proofErr w:type="spellStart"/>
      <w:r w:rsidRPr="008E3E91">
        <w:t>tại</w:t>
      </w:r>
      <w:proofErr w:type="spellEnd"/>
      <w:r w:rsidRPr="008E3E91">
        <w:t xml:space="preserve"> </w:t>
      </w:r>
      <w:proofErr w:type="spellStart"/>
      <w:r w:rsidRPr="008E3E91">
        <w:t>một</w:t>
      </w:r>
      <w:proofErr w:type="spellEnd"/>
      <w:r w:rsidRPr="008E3E91">
        <w:t xml:space="preserve"> </w:t>
      </w:r>
      <w:proofErr w:type="spellStart"/>
      <w:r w:rsidRPr="008E3E91">
        <w:t>nơi</w:t>
      </w:r>
      <w:proofErr w:type="spellEnd"/>
      <w:r w:rsidRPr="008E3E91">
        <w:t xml:space="preserve"> </w:t>
      </w:r>
      <w:proofErr w:type="spellStart"/>
      <w:r w:rsidRPr="008E3E91">
        <w:t>và</w:t>
      </w:r>
      <w:proofErr w:type="spellEnd"/>
      <w:r w:rsidRPr="008E3E91">
        <w:t xml:space="preserve"> </w:t>
      </w:r>
      <w:proofErr w:type="spellStart"/>
      <w:r w:rsidRPr="008E3E91">
        <w:t>thực</w:t>
      </w:r>
      <w:proofErr w:type="spellEnd"/>
      <w:r w:rsidRPr="008E3E91">
        <w:t xml:space="preserve"> </w:t>
      </w:r>
      <w:proofErr w:type="spellStart"/>
      <w:r w:rsidRPr="008E3E91">
        <w:t>tế</w:t>
      </w:r>
      <w:proofErr w:type="spellEnd"/>
      <w:r w:rsidRPr="008E3E91">
        <w:t xml:space="preserve"> </w:t>
      </w:r>
      <w:proofErr w:type="spellStart"/>
      <w:r w:rsidRPr="008E3E91">
        <w:t>đang</w:t>
      </w:r>
      <w:proofErr w:type="spellEnd"/>
      <w:r w:rsidRPr="008E3E91">
        <w:t xml:space="preserve"> </w:t>
      </w:r>
      <w:proofErr w:type="spellStart"/>
      <w:r w:rsidRPr="008E3E91">
        <w:t>làm</w:t>
      </w:r>
      <w:proofErr w:type="spellEnd"/>
      <w:r w:rsidRPr="008E3E91">
        <w:t xml:space="preserve"> </w:t>
      </w:r>
      <w:proofErr w:type="spellStart"/>
      <w:r w:rsidRPr="008E3E91">
        <w:t>việc</w:t>
      </w:r>
      <w:proofErr w:type="spellEnd"/>
      <w:r w:rsidRPr="008E3E91">
        <w:t xml:space="preserve"> </w:t>
      </w:r>
      <w:proofErr w:type="spellStart"/>
      <w:r w:rsidRPr="008E3E91">
        <w:t>tại</w:t>
      </w:r>
      <w:proofErr w:type="spellEnd"/>
      <w:r w:rsidRPr="008E3E91">
        <w:t xml:space="preserve"> </w:t>
      </w:r>
      <w:proofErr w:type="spellStart"/>
      <w:r w:rsidRPr="008E3E91">
        <w:t>đó</w:t>
      </w:r>
      <w:proofErr w:type="spellEnd"/>
      <w:r w:rsidRPr="008E3E91">
        <w:t xml:space="preserve"> </w:t>
      </w:r>
      <w:proofErr w:type="spellStart"/>
      <w:r w:rsidRPr="008E3E91">
        <w:t>vào</w:t>
      </w:r>
      <w:proofErr w:type="spellEnd"/>
      <w:r w:rsidRPr="008E3E91">
        <w:t xml:space="preserve"> </w:t>
      </w:r>
      <w:proofErr w:type="spellStart"/>
      <w:r w:rsidRPr="008E3E91">
        <w:t>thời</w:t>
      </w:r>
      <w:proofErr w:type="spellEnd"/>
      <w:r w:rsidRPr="008E3E91">
        <w:t xml:space="preserve"> </w:t>
      </w:r>
      <w:proofErr w:type="spellStart"/>
      <w:r w:rsidRPr="008E3E91">
        <w:t>điểm</w:t>
      </w:r>
      <w:proofErr w:type="spellEnd"/>
      <w:r w:rsidRPr="008E3E91">
        <w:t xml:space="preserve"> </w:t>
      </w:r>
      <w:proofErr w:type="spellStart"/>
      <w:r w:rsidRPr="008E3E91">
        <w:t>tổ</w:t>
      </w:r>
      <w:proofErr w:type="spellEnd"/>
      <w:r w:rsidRPr="008E3E91">
        <w:t xml:space="preserve"> </w:t>
      </w:r>
      <w:proofErr w:type="spellStart"/>
      <w:r w:rsidRPr="008E3E91">
        <w:t>chức</w:t>
      </w:r>
      <w:proofErr w:type="spellEnd"/>
      <w:r w:rsidRPr="008E3E91">
        <w:t xml:space="preserve">, </w:t>
      </w:r>
      <w:proofErr w:type="spellStart"/>
      <w:r w:rsidRPr="008E3E91">
        <w:t>cá</w:t>
      </w:r>
      <w:proofErr w:type="spellEnd"/>
      <w:r w:rsidRPr="008E3E91">
        <w:t xml:space="preserve"> </w:t>
      </w:r>
      <w:proofErr w:type="spellStart"/>
      <w:r w:rsidRPr="008E3E91">
        <w:t>nhân</w:t>
      </w:r>
      <w:proofErr w:type="spellEnd"/>
      <w:r w:rsidRPr="008E3E91">
        <w:t xml:space="preserve"> </w:t>
      </w:r>
      <w:proofErr w:type="spellStart"/>
      <w:r w:rsidRPr="008E3E91">
        <w:t>trả</w:t>
      </w:r>
      <w:proofErr w:type="spellEnd"/>
      <w:r w:rsidRPr="008E3E91">
        <w:t xml:space="preserve"> </w:t>
      </w:r>
      <w:proofErr w:type="spellStart"/>
      <w:r w:rsidRPr="008E3E91">
        <w:t>thu</w:t>
      </w:r>
      <w:proofErr w:type="spellEnd"/>
      <w:r w:rsidRPr="008E3E91">
        <w:t xml:space="preserve"> </w:t>
      </w:r>
      <w:proofErr w:type="spellStart"/>
      <w:r w:rsidRPr="008E3E91">
        <w:t>nhập</w:t>
      </w:r>
      <w:proofErr w:type="spellEnd"/>
      <w:r w:rsidRPr="008E3E91">
        <w:t xml:space="preserve"> </w:t>
      </w:r>
      <w:proofErr w:type="spellStart"/>
      <w:r w:rsidRPr="008E3E91">
        <w:t>quyết</w:t>
      </w:r>
      <w:proofErr w:type="spellEnd"/>
      <w:r w:rsidRPr="008E3E91">
        <w:t xml:space="preserve"> </w:t>
      </w:r>
      <w:proofErr w:type="spellStart"/>
      <w:r w:rsidRPr="008E3E91">
        <w:t>toán</w:t>
      </w:r>
      <w:proofErr w:type="spellEnd"/>
      <w:r w:rsidRPr="008E3E91">
        <w:t xml:space="preserve"> </w:t>
      </w:r>
      <w:proofErr w:type="spellStart"/>
      <w:r w:rsidRPr="008E3E91">
        <w:t>thuế</w:t>
      </w:r>
      <w:proofErr w:type="spellEnd"/>
      <w:r w:rsidRPr="008E3E91">
        <w:t xml:space="preserve">, </w:t>
      </w:r>
      <w:proofErr w:type="spellStart"/>
      <w:r w:rsidRPr="008E3E91">
        <w:t>kể</w:t>
      </w:r>
      <w:proofErr w:type="spellEnd"/>
      <w:r w:rsidRPr="008E3E91">
        <w:t xml:space="preserve"> </w:t>
      </w:r>
      <w:proofErr w:type="spellStart"/>
      <w:r w:rsidRPr="008E3E91">
        <w:t>cả</w:t>
      </w:r>
      <w:proofErr w:type="spellEnd"/>
      <w:r w:rsidRPr="008E3E91">
        <w:t xml:space="preserve"> </w:t>
      </w:r>
      <w:proofErr w:type="spellStart"/>
      <w:r w:rsidRPr="008E3E91">
        <w:t>trường</w:t>
      </w:r>
      <w:proofErr w:type="spellEnd"/>
      <w:r w:rsidRPr="008E3E91">
        <w:t xml:space="preserve"> </w:t>
      </w:r>
      <w:proofErr w:type="spellStart"/>
      <w:r w:rsidRPr="008E3E91">
        <w:t>hợp</w:t>
      </w:r>
      <w:proofErr w:type="spellEnd"/>
      <w:r w:rsidRPr="008E3E91">
        <w:t xml:space="preserve"> </w:t>
      </w:r>
      <w:proofErr w:type="spellStart"/>
      <w:r w:rsidRPr="008E3E91">
        <w:t>không</w:t>
      </w:r>
      <w:proofErr w:type="spellEnd"/>
      <w:r w:rsidRPr="008E3E91">
        <w:t xml:space="preserve"> </w:t>
      </w:r>
      <w:proofErr w:type="spellStart"/>
      <w:r w:rsidRPr="008E3E91">
        <w:t>làm</w:t>
      </w:r>
      <w:proofErr w:type="spellEnd"/>
      <w:r w:rsidRPr="008E3E91">
        <w:t xml:space="preserve"> </w:t>
      </w:r>
      <w:proofErr w:type="spellStart"/>
      <w:r w:rsidRPr="008E3E91">
        <w:t>việc</w:t>
      </w:r>
      <w:proofErr w:type="spellEnd"/>
      <w:r w:rsidRPr="008E3E91">
        <w:t xml:space="preserve"> </w:t>
      </w:r>
      <w:proofErr w:type="spellStart"/>
      <w:r w:rsidRPr="008E3E91">
        <w:t>đủ</w:t>
      </w:r>
      <w:proofErr w:type="spellEnd"/>
      <w:r w:rsidRPr="008E3E91">
        <w:t xml:space="preserve"> 12 </w:t>
      </w:r>
      <w:proofErr w:type="spellStart"/>
      <w:r w:rsidRPr="008E3E91">
        <w:t>tháng</w:t>
      </w:r>
      <w:proofErr w:type="spellEnd"/>
      <w:r w:rsidRPr="008E3E91">
        <w:t xml:space="preserve"> </w:t>
      </w:r>
      <w:proofErr w:type="spellStart"/>
      <w:r w:rsidRPr="008E3E91">
        <w:t>trong</w:t>
      </w:r>
      <w:proofErr w:type="spellEnd"/>
      <w:r w:rsidRPr="008E3E91">
        <w:t xml:space="preserve"> </w:t>
      </w:r>
      <w:proofErr w:type="spellStart"/>
      <w:r w:rsidRPr="008E3E91">
        <w:t>năm</w:t>
      </w:r>
      <w:proofErr w:type="spellEnd"/>
      <w:r w:rsidRPr="008E3E91">
        <w:t xml:space="preserve">; </w:t>
      </w:r>
      <w:proofErr w:type="spellStart"/>
      <w:r w:rsidRPr="008E3E91">
        <w:t>đồng</w:t>
      </w:r>
      <w:proofErr w:type="spellEnd"/>
      <w:r w:rsidRPr="008E3E91">
        <w:t xml:space="preserve"> </w:t>
      </w:r>
      <w:proofErr w:type="spellStart"/>
      <w:r w:rsidRPr="008E3E91">
        <w:t>thời</w:t>
      </w:r>
      <w:proofErr w:type="spellEnd"/>
      <w:r w:rsidRPr="008E3E91">
        <w:t xml:space="preserve"> </w:t>
      </w:r>
      <w:proofErr w:type="spellStart"/>
      <w:r w:rsidRPr="008E3E91">
        <w:t>có</w:t>
      </w:r>
      <w:proofErr w:type="spellEnd"/>
      <w:r w:rsidRPr="008E3E91">
        <w:t xml:space="preserve"> </w:t>
      </w:r>
      <w:proofErr w:type="spellStart"/>
      <w:r w:rsidRPr="008E3E91">
        <w:t>thu</w:t>
      </w:r>
      <w:proofErr w:type="spellEnd"/>
      <w:r w:rsidRPr="008E3E91">
        <w:t xml:space="preserve"> </w:t>
      </w:r>
      <w:proofErr w:type="spellStart"/>
      <w:r w:rsidRPr="008E3E91">
        <w:t>nhập</w:t>
      </w:r>
      <w:proofErr w:type="spellEnd"/>
      <w:r w:rsidRPr="008E3E91">
        <w:t xml:space="preserve"> </w:t>
      </w:r>
      <w:proofErr w:type="spellStart"/>
      <w:r w:rsidRPr="008E3E91">
        <w:t>vãng</w:t>
      </w:r>
      <w:proofErr w:type="spellEnd"/>
      <w:r w:rsidRPr="008E3E91">
        <w:t xml:space="preserve"> lai ở </w:t>
      </w:r>
      <w:proofErr w:type="spellStart"/>
      <w:r w:rsidRPr="008E3E91">
        <w:t>các</w:t>
      </w:r>
      <w:proofErr w:type="spellEnd"/>
      <w:r w:rsidRPr="008E3E91">
        <w:t xml:space="preserve"> </w:t>
      </w:r>
      <w:proofErr w:type="spellStart"/>
      <w:r w:rsidRPr="008E3E91">
        <w:t>nơi</w:t>
      </w:r>
      <w:proofErr w:type="spellEnd"/>
      <w:r w:rsidRPr="008E3E91">
        <w:t xml:space="preserve"> </w:t>
      </w:r>
      <w:proofErr w:type="spellStart"/>
      <w:r w:rsidRPr="008E3E91">
        <w:t>khác</w:t>
      </w:r>
      <w:proofErr w:type="spellEnd"/>
      <w:r w:rsidRPr="008E3E91">
        <w:t xml:space="preserve"> </w:t>
      </w:r>
      <w:proofErr w:type="spellStart"/>
      <w:r w:rsidRPr="008E3E91">
        <w:t>bình</w:t>
      </w:r>
      <w:proofErr w:type="spellEnd"/>
      <w:r w:rsidRPr="008E3E91">
        <w:t xml:space="preserve"> </w:t>
      </w:r>
      <w:proofErr w:type="spellStart"/>
      <w:r w:rsidRPr="008E3E91">
        <w:t>quân</w:t>
      </w:r>
      <w:proofErr w:type="spellEnd"/>
      <w:r w:rsidRPr="008E3E91">
        <w:t xml:space="preserve"> </w:t>
      </w:r>
      <w:proofErr w:type="spellStart"/>
      <w:r w:rsidRPr="008E3E91">
        <w:t>tháng</w:t>
      </w:r>
      <w:proofErr w:type="spellEnd"/>
      <w:r w:rsidRPr="008E3E91">
        <w:t xml:space="preserve"> </w:t>
      </w:r>
      <w:proofErr w:type="spellStart"/>
      <w:r w:rsidRPr="008E3E91">
        <w:t>trong</w:t>
      </w:r>
      <w:proofErr w:type="spellEnd"/>
      <w:r w:rsidRPr="008E3E91">
        <w:t xml:space="preserve"> </w:t>
      </w:r>
      <w:proofErr w:type="spellStart"/>
      <w:r w:rsidRPr="008E3E91">
        <w:t>năm</w:t>
      </w:r>
      <w:proofErr w:type="spellEnd"/>
      <w:r w:rsidRPr="008E3E91">
        <w:t xml:space="preserve"> </w:t>
      </w:r>
      <w:proofErr w:type="spellStart"/>
      <w:r w:rsidRPr="008E3E91">
        <w:t>không</w:t>
      </w:r>
      <w:proofErr w:type="spellEnd"/>
      <w:r w:rsidRPr="008E3E91">
        <w:t xml:space="preserve"> </w:t>
      </w:r>
      <w:proofErr w:type="spellStart"/>
      <w:r w:rsidRPr="008E3E91">
        <w:t>quá</w:t>
      </w:r>
      <w:proofErr w:type="spellEnd"/>
      <w:r w:rsidRPr="008E3E91">
        <w:t xml:space="preserve"> 10 </w:t>
      </w:r>
      <w:proofErr w:type="spellStart"/>
      <w:r w:rsidRPr="008E3E91">
        <w:t>triệu</w:t>
      </w:r>
      <w:proofErr w:type="spellEnd"/>
      <w:r w:rsidRPr="008E3E91">
        <w:t xml:space="preserve"> </w:t>
      </w:r>
      <w:proofErr w:type="spellStart"/>
      <w:r w:rsidRPr="008E3E91">
        <w:t>đồng</w:t>
      </w:r>
      <w:proofErr w:type="spellEnd"/>
      <w:r w:rsidRPr="008E3E91">
        <w:t xml:space="preserve"> </w:t>
      </w:r>
      <w:proofErr w:type="spellStart"/>
      <w:r w:rsidRPr="008E3E91">
        <w:t>và</w:t>
      </w:r>
      <w:proofErr w:type="spellEnd"/>
      <w:r w:rsidRPr="008E3E91">
        <w:t xml:space="preserve"> </w:t>
      </w:r>
      <w:proofErr w:type="spellStart"/>
      <w:r w:rsidRPr="008E3E91">
        <w:t>đã</w:t>
      </w:r>
      <w:proofErr w:type="spellEnd"/>
      <w:r w:rsidRPr="008E3E91">
        <w:t xml:space="preserve"> </w:t>
      </w:r>
      <w:proofErr w:type="spellStart"/>
      <w:r w:rsidRPr="008E3E91">
        <w:t>được</w:t>
      </w:r>
      <w:proofErr w:type="spellEnd"/>
      <w:r w:rsidRPr="008E3E91">
        <w:t xml:space="preserve"> </w:t>
      </w:r>
      <w:proofErr w:type="spellStart"/>
      <w:r w:rsidRPr="008E3E91">
        <w:t>đơn</w:t>
      </w:r>
      <w:proofErr w:type="spellEnd"/>
      <w:r w:rsidRPr="008E3E91">
        <w:t xml:space="preserve"> </w:t>
      </w:r>
      <w:proofErr w:type="spellStart"/>
      <w:r w:rsidRPr="008E3E91">
        <w:t>vị</w:t>
      </w:r>
      <w:proofErr w:type="spellEnd"/>
      <w:r w:rsidRPr="008E3E91">
        <w:t xml:space="preserve"> </w:t>
      </w:r>
      <w:proofErr w:type="spellStart"/>
      <w:r w:rsidRPr="008E3E91">
        <w:t>trả</w:t>
      </w:r>
      <w:proofErr w:type="spellEnd"/>
      <w:r w:rsidRPr="008E3E91">
        <w:t xml:space="preserve"> </w:t>
      </w:r>
      <w:proofErr w:type="spellStart"/>
      <w:r w:rsidRPr="008E3E91">
        <w:t>thu</w:t>
      </w:r>
      <w:proofErr w:type="spellEnd"/>
      <w:r w:rsidRPr="008E3E91">
        <w:t xml:space="preserve"> </w:t>
      </w:r>
      <w:proofErr w:type="spellStart"/>
      <w:r w:rsidRPr="008E3E91">
        <w:t>nhập</w:t>
      </w:r>
      <w:proofErr w:type="spellEnd"/>
      <w:r w:rsidRPr="008E3E91">
        <w:t xml:space="preserve"> </w:t>
      </w:r>
      <w:proofErr w:type="spellStart"/>
      <w:r w:rsidRPr="008E3E91">
        <w:t>khấu</w:t>
      </w:r>
      <w:proofErr w:type="spellEnd"/>
      <w:r w:rsidRPr="008E3E91">
        <w:t xml:space="preserve"> </w:t>
      </w:r>
      <w:proofErr w:type="spellStart"/>
      <w:r w:rsidRPr="008E3E91">
        <w:t>trừ</w:t>
      </w:r>
      <w:proofErr w:type="spellEnd"/>
      <w:r w:rsidRPr="008E3E91">
        <w:t xml:space="preserve"> </w:t>
      </w:r>
      <w:proofErr w:type="spellStart"/>
      <w:r w:rsidRPr="008E3E91">
        <w:t>thuế</w:t>
      </w:r>
      <w:proofErr w:type="spellEnd"/>
      <w:r w:rsidRPr="008E3E91">
        <w:t xml:space="preserve"> 10% </w:t>
      </w:r>
      <w:proofErr w:type="spellStart"/>
      <w:r w:rsidRPr="008E3E91">
        <w:t>và</w:t>
      </w:r>
      <w:proofErr w:type="spellEnd"/>
      <w:r w:rsidRPr="008E3E91">
        <w:t xml:space="preserve"> </w:t>
      </w:r>
      <w:proofErr w:type="spellStart"/>
      <w:r w:rsidRPr="008E3E91">
        <w:t>cá</w:t>
      </w:r>
      <w:proofErr w:type="spellEnd"/>
      <w:r w:rsidRPr="008E3E91">
        <w:t xml:space="preserve"> </w:t>
      </w:r>
      <w:proofErr w:type="spellStart"/>
      <w:r w:rsidRPr="008E3E91">
        <w:t>nhân</w:t>
      </w:r>
      <w:proofErr w:type="spellEnd"/>
      <w:r w:rsidRPr="008E3E91">
        <w:t xml:space="preserve"> </w:t>
      </w:r>
      <w:proofErr w:type="spellStart"/>
      <w:r w:rsidRPr="008E3E91">
        <w:t>không</w:t>
      </w:r>
      <w:proofErr w:type="spellEnd"/>
      <w:r w:rsidRPr="008E3E91">
        <w:t xml:space="preserve"> </w:t>
      </w:r>
      <w:proofErr w:type="spellStart"/>
      <w:r w:rsidRPr="008E3E91">
        <w:t>có</w:t>
      </w:r>
      <w:proofErr w:type="spellEnd"/>
      <w:r w:rsidRPr="008E3E91">
        <w:t xml:space="preserve"> </w:t>
      </w:r>
      <w:proofErr w:type="spellStart"/>
      <w:r w:rsidRPr="008E3E91">
        <w:t>yêu</w:t>
      </w:r>
      <w:proofErr w:type="spellEnd"/>
      <w:r w:rsidRPr="008E3E91">
        <w:t xml:space="preserve"> </w:t>
      </w:r>
      <w:proofErr w:type="spellStart"/>
      <w:r w:rsidRPr="008E3E91">
        <w:t>cầu</w:t>
      </w:r>
      <w:proofErr w:type="spellEnd"/>
      <w:r w:rsidRPr="008E3E91">
        <w:t xml:space="preserve"> </w:t>
      </w:r>
      <w:proofErr w:type="spellStart"/>
      <w:r w:rsidRPr="008E3E91">
        <w:t>quyết</w:t>
      </w:r>
      <w:proofErr w:type="spellEnd"/>
      <w:r w:rsidRPr="008E3E91">
        <w:t xml:space="preserve"> </w:t>
      </w:r>
      <w:proofErr w:type="spellStart"/>
      <w:r w:rsidRPr="008E3E91">
        <w:t>toán</w:t>
      </w:r>
      <w:proofErr w:type="spellEnd"/>
      <w:r w:rsidRPr="008E3E91">
        <w:t xml:space="preserve"> </w:t>
      </w:r>
      <w:proofErr w:type="spellStart"/>
      <w:r w:rsidRPr="008E3E91">
        <w:t>thuế</w:t>
      </w:r>
      <w:proofErr w:type="spellEnd"/>
      <w:r w:rsidRPr="008E3E91">
        <w:t xml:space="preserve"> </w:t>
      </w:r>
      <w:proofErr w:type="spellStart"/>
      <w:r w:rsidRPr="008E3E91">
        <w:t>đối</w:t>
      </w:r>
      <w:proofErr w:type="spellEnd"/>
      <w:r w:rsidRPr="008E3E91">
        <w:t xml:space="preserve"> </w:t>
      </w:r>
      <w:proofErr w:type="spellStart"/>
      <w:r w:rsidRPr="008E3E91">
        <w:t>với</w:t>
      </w:r>
      <w:proofErr w:type="spellEnd"/>
      <w:r w:rsidRPr="008E3E91">
        <w:t xml:space="preserve"> </w:t>
      </w:r>
      <w:proofErr w:type="spellStart"/>
      <w:r w:rsidRPr="008E3E91">
        <w:t>phần</w:t>
      </w:r>
      <w:proofErr w:type="spellEnd"/>
      <w:r w:rsidRPr="008E3E91">
        <w:t xml:space="preserve"> </w:t>
      </w:r>
      <w:proofErr w:type="spellStart"/>
      <w:r w:rsidRPr="008E3E91">
        <w:t>thu</w:t>
      </w:r>
      <w:proofErr w:type="spellEnd"/>
      <w:r w:rsidRPr="008E3E91">
        <w:t xml:space="preserve"> </w:t>
      </w:r>
      <w:proofErr w:type="spellStart"/>
      <w:r w:rsidRPr="008E3E91">
        <w:t>nhập</w:t>
      </w:r>
      <w:proofErr w:type="spellEnd"/>
      <w:r w:rsidRPr="008E3E91">
        <w:t xml:space="preserve"> </w:t>
      </w:r>
      <w:proofErr w:type="spellStart"/>
      <w:r w:rsidRPr="008E3E91">
        <w:t>này</w:t>
      </w:r>
      <w:proofErr w:type="spellEnd"/>
      <w:r w:rsidRPr="008E3E91">
        <w:t xml:space="preserve">. </w:t>
      </w:r>
      <w:proofErr w:type="spellStart"/>
      <w:r w:rsidRPr="008E3E91">
        <w:t>Chúng</w:t>
      </w:r>
      <w:proofErr w:type="spellEnd"/>
      <w:r w:rsidRPr="008E3E91">
        <w:t xml:space="preserve"> ta </w:t>
      </w:r>
      <w:proofErr w:type="spellStart"/>
      <w:r w:rsidRPr="008E3E91">
        <w:t>lưu</w:t>
      </w:r>
      <w:proofErr w:type="spellEnd"/>
      <w:r w:rsidRPr="008E3E91">
        <w:t xml:space="preserve"> ý </w:t>
      </w:r>
      <w:proofErr w:type="spellStart"/>
      <w:r w:rsidRPr="008E3E91">
        <w:t>nếu</w:t>
      </w:r>
      <w:proofErr w:type="spellEnd"/>
      <w:r w:rsidRPr="008E3E91">
        <w:t xml:space="preserve"> </w:t>
      </w:r>
      <w:proofErr w:type="spellStart"/>
      <w:r w:rsidRPr="008E3E91">
        <w:t>cá</w:t>
      </w:r>
      <w:proofErr w:type="spellEnd"/>
      <w:r w:rsidRPr="008E3E91">
        <w:t xml:space="preserve"> </w:t>
      </w:r>
      <w:proofErr w:type="spellStart"/>
      <w:r w:rsidRPr="008E3E91">
        <w:t>nhân</w:t>
      </w:r>
      <w:proofErr w:type="spellEnd"/>
      <w:r w:rsidRPr="008E3E91">
        <w:t xml:space="preserve"> </w:t>
      </w:r>
      <w:proofErr w:type="spellStart"/>
      <w:r w:rsidRPr="008E3E91">
        <w:t>có</w:t>
      </w:r>
      <w:proofErr w:type="spellEnd"/>
      <w:r w:rsidRPr="008E3E91">
        <w:t xml:space="preserve"> </w:t>
      </w:r>
      <w:proofErr w:type="spellStart"/>
      <w:r w:rsidRPr="008E3E91">
        <w:t>yêu</w:t>
      </w:r>
      <w:proofErr w:type="spellEnd"/>
      <w:r w:rsidRPr="008E3E91">
        <w:t xml:space="preserve"> </w:t>
      </w:r>
      <w:proofErr w:type="spellStart"/>
      <w:r w:rsidRPr="008E3E91">
        <w:t>cầu</w:t>
      </w:r>
      <w:proofErr w:type="spellEnd"/>
      <w:r w:rsidRPr="008E3E91">
        <w:t xml:space="preserve"> </w:t>
      </w:r>
      <w:proofErr w:type="spellStart"/>
      <w:r w:rsidRPr="008E3E91">
        <w:t>quyết</w:t>
      </w:r>
      <w:proofErr w:type="spellEnd"/>
      <w:r w:rsidRPr="008E3E91">
        <w:t xml:space="preserve"> </w:t>
      </w:r>
      <w:proofErr w:type="spellStart"/>
      <w:r w:rsidRPr="008E3E91">
        <w:t>toán</w:t>
      </w:r>
      <w:proofErr w:type="spellEnd"/>
      <w:r w:rsidRPr="008E3E91">
        <w:t xml:space="preserve"> </w:t>
      </w:r>
      <w:proofErr w:type="spellStart"/>
      <w:r w:rsidRPr="008E3E91">
        <w:t>thuế</w:t>
      </w:r>
      <w:proofErr w:type="spellEnd"/>
      <w:r w:rsidRPr="008E3E91">
        <w:t xml:space="preserve"> </w:t>
      </w:r>
      <w:proofErr w:type="spellStart"/>
      <w:r w:rsidRPr="008E3E91">
        <w:t>đối</w:t>
      </w:r>
      <w:proofErr w:type="spellEnd"/>
      <w:r w:rsidRPr="008E3E91">
        <w:t xml:space="preserve"> </w:t>
      </w:r>
      <w:proofErr w:type="spellStart"/>
      <w:r w:rsidRPr="008E3E91">
        <w:t>với</w:t>
      </w:r>
      <w:proofErr w:type="spellEnd"/>
      <w:r w:rsidRPr="008E3E91">
        <w:t xml:space="preserve"> </w:t>
      </w:r>
      <w:proofErr w:type="spellStart"/>
      <w:r w:rsidRPr="008E3E91">
        <w:t>khoản</w:t>
      </w:r>
      <w:proofErr w:type="spellEnd"/>
      <w:r w:rsidRPr="008E3E91">
        <w:t xml:space="preserve"> </w:t>
      </w:r>
      <w:proofErr w:type="spellStart"/>
      <w:r w:rsidRPr="008E3E91">
        <w:t>thu</w:t>
      </w:r>
      <w:proofErr w:type="spellEnd"/>
      <w:r w:rsidRPr="008E3E91">
        <w:t xml:space="preserve"> </w:t>
      </w:r>
      <w:proofErr w:type="spellStart"/>
      <w:r w:rsidRPr="008E3E91">
        <w:t>nhập</w:t>
      </w:r>
      <w:proofErr w:type="spellEnd"/>
      <w:r w:rsidRPr="008E3E91">
        <w:t xml:space="preserve"> </w:t>
      </w:r>
      <w:proofErr w:type="spellStart"/>
      <w:r w:rsidRPr="008E3E91">
        <w:t>vãng</w:t>
      </w:r>
      <w:proofErr w:type="spellEnd"/>
      <w:r w:rsidRPr="008E3E91">
        <w:t xml:space="preserve"> lai </w:t>
      </w:r>
      <w:proofErr w:type="spellStart"/>
      <w:r w:rsidRPr="008E3E91">
        <w:t>này</w:t>
      </w:r>
      <w:proofErr w:type="spellEnd"/>
      <w:r w:rsidRPr="008E3E91">
        <w:t xml:space="preserve"> </w:t>
      </w:r>
      <w:proofErr w:type="spellStart"/>
      <w:r w:rsidRPr="008E3E91">
        <w:t>thì</w:t>
      </w:r>
      <w:proofErr w:type="spellEnd"/>
      <w:r w:rsidRPr="008E3E91">
        <w:t xml:space="preserve"> </w:t>
      </w:r>
      <w:proofErr w:type="spellStart"/>
      <w:r w:rsidRPr="008E3E91">
        <w:t>cá</w:t>
      </w:r>
      <w:proofErr w:type="spellEnd"/>
      <w:r w:rsidRPr="008E3E91">
        <w:t xml:space="preserve"> </w:t>
      </w:r>
      <w:proofErr w:type="spellStart"/>
      <w:r w:rsidRPr="008E3E91">
        <w:t>nhân</w:t>
      </w:r>
      <w:proofErr w:type="spellEnd"/>
      <w:r w:rsidRPr="008E3E91">
        <w:t xml:space="preserve"> </w:t>
      </w:r>
      <w:proofErr w:type="spellStart"/>
      <w:r w:rsidRPr="008E3E91">
        <w:t>trực</w:t>
      </w:r>
      <w:proofErr w:type="spellEnd"/>
      <w:r w:rsidRPr="008E3E91">
        <w:t xml:space="preserve"> </w:t>
      </w:r>
      <w:proofErr w:type="spellStart"/>
      <w:r w:rsidRPr="008E3E91">
        <w:t>tiếp</w:t>
      </w:r>
      <w:proofErr w:type="spellEnd"/>
      <w:r w:rsidRPr="008E3E91">
        <w:t xml:space="preserve"> </w:t>
      </w:r>
      <w:proofErr w:type="spellStart"/>
      <w:r w:rsidRPr="008E3E91">
        <w:t>quyết</w:t>
      </w:r>
      <w:proofErr w:type="spellEnd"/>
      <w:r w:rsidRPr="008E3E91">
        <w:t xml:space="preserve"> </w:t>
      </w:r>
      <w:proofErr w:type="spellStart"/>
      <w:r w:rsidRPr="008E3E91">
        <w:t>toán</w:t>
      </w:r>
      <w:proofErr w:type="spellEnd"/>
      <w:r w:rsidRPr="008E3E91">
        <w:t xml:space="preserve"> </w:t>
      </w:r>
      <w:proofErr w:type="spellStart"/>
      <w:r w:rsidRPr="008E3E91">
        <w:t>thuế</w:t>
      </w:r>
      <w:proofErr w:type="spellEnd"/>
      <w:r w:rsidRPr="008E3E91">
        <w:t xml:space="preserve"> </w:t>
      </w:r>
      <w:proofErr w:type="spellStart"/>
      <w:r w:rsidRPr="008E3E91">
        <w:t>với</w:t>
      </w:r>
      <w:proofErr w:type="spellEnd"/>
      <w:r w:rsidRPr="008E3E91">
        <w:t xml:space="preserve"> </w:t>
      </w:r>
      <w:proofErr w:type="spellStart"/>
      <w:r w:rsidRPr="008E3E91">
        <w:t>cơ</w:t>
      </w:r>
      <w:proofErr w:type="spellEnd"/>
      <w:r w:rsidRPr="008E3E91">
        <w:t xml:space="preserve"> </w:t>
      </w:r>
      <w:proofErr w:type="spellStart"/>
      <w:r w:rsidRPr="008E3E91">
        <w:t>quan</w:t>
      </w:r>
      <w:proofErr w:type="spellEnd"/>
      <w:r w:rsidRPr="008E3E91">
        <w:t xml:space="preserve"> </w:t>
      </w:r>
      <w:proofErr w:type="spellStart"/>
      <w:r w:rsidRPr="008E3E91">
        <w:t>thuế</w:t>
      </w:r>
      <w:proofErr w:type="spellEnd"/>
      <w:r w:rsidRPr="008E3E91">
        <w:t>.</w:t>
      </w:r>
    </w:p>
    <w:p w14:paraId="565048BF" w14:textId="77777777" w:rsidR="008E3E91" w:rsidRPr="008E3E91" w:rsidRDefault="008E3E91" w:rsidP="0030593E">
      <w:pPr>
        <w:spacing w:before="240" w:after="240"/>
      </w:pPr>
      <w:r w:rsidRPr="008E3E91">
        <w:t xml:space="preserve">Trường </w:t>
      </w:r>
      <w:proofErr w:type="spellStart"/>
      <w:r w:rsidRPr="008E3E91">
        <w:t>hợp</w:t>
      </w:r>
      <w:proofErr w:type="spellEnd"/>
      <w:r w:rsidRPr="008E3E91">
        <w:t xml:space="preserve"> </w:t>
      </w:r>
      <w:proofErr w:type="spellStart"/>
      <w:r w:rsidRPr="008E3E91">
        <w:t>thứ</w:t>
      </w:r>
      <w:proofErr w:type="spellEnd"/>
      <w:r w:rsidRPr="008E3E91">
        <w:t xml:space="preserve"> </w:t>
      </w:r>
      <w:proofErr w:type="spellStart"/>
      <w:r w:rsidRPr="008E3E91">
        <w:t>ba</w:t>
      </w:r>
      <w:proofErr w:type="spellEnd"/>
      <w:r w:rsidRPr="008E3E91">
        <w:t xml:space="preserve">, </w:t>
      </w:r>
      <w:proofErr w:type="spellStart"/>
      <w:r w:rsidRPr="008E3E91">
        <w:t>cá</w:t>
      </w:r>
      <w:proofErr w:type="spellEnd"/>
      <w:r w:rsidRPr="008E3E91">
        <w:t xml:space="preserve"> </w:t>
      </w:r>
      <w:proofErr w:type="spellStart"/>
      <w:r w:rsidRPr="008E3E91">
        <w:t>nhân</w:t>
      </w:r>
      <w:proofErr w:type="spellEnd"/>
      <w:r w:rsidRPr="008E3E91">
        <w:t xml:space="preserve"> </w:t>
      </w:r>
      <w:proofErr w:type="spellStart"/>
      <w:r w:rsidRPr="008E3E91">
        <w:t>là</w:t>
      </w:r>
      <w:proofErr w:type="spellEnd"/>
      <w:r w:rsidRPr="008E3E91">
        <w:t xml:space="preserve"> </w:t>
      </w:r>
      <w:proofErr w:type="spellStart"/>
      <w:r w:rsidRPr="008E3E91">
        <w:t>người</w:t>
      </w:r>
      <w:proofErr w:type="spellEnd"/>
      <w:r w:rsidRPr="008E3E91">
        <w:t xml:space="preserve"> </w:t>
      </w:r>
      <w:proofErr w:type="spellStart"/>
      <w:r w:rsidRPr="008E3E91">
        <w:t>lao</w:t>
      </w:r>
      <w:proofErr w:type="spellEnd"/>
      <w:r w:rsidRPr="008E3E91">
        <w:t xml:space="preserve"> </w:t>
      </w:r>
      <w:proofErr w:type="spellStart"/>
      <w:r w:rsidRPr="008E3E91">
        <w:t>động</w:t>
      </w:r>
      <w:proofErr w:type="spellEnd"/>
      <w:r w:rsidRPr="008E3E91">
        <w:t xml:space="preserve"> </w:t>
      </w:r>
      <w:proofErr w:type="spellStart"/>
      <w:r w:rsidRPr="008E3E91">
        <w:t>được</w:t>
      </w:r>
      <w:proofErr w:type="spellEnd"/>
      <w:r w:rsidRPr="008E3E91">
        <w:t xml:space="preserve"> </w:t>
      </w:r>
      <w:proofErr w:type="spellStart"/>
      <w:r w:rsidRPr="008E3E91">
        <w:t>điều</w:t>
      </w:r>
      <w:proofErr w:type="spellEnd"/>
      <w:r w:rsidRPr="008E3E91">
        <w:t xml:space="preserve"> </w:t>
      </w:r>
      <w:proofErr w:type="spellStart"/>
      <w:r w:rsidRPr="008E3E91">
        <w:t>chuyển</w:t>
      </w:r>
      <w:proofErr w:type="spellEnd"/>
      <w:r w:rsidRPr="008E3E91">
        <w:t xml:space="preserve"> </w:t>
      </w:r>
      <w:proofErr w:type="spellStart"/>
      <w:r w:rsidRPr="008E3E91">
        <w:t>từ</w:t>
      </w:r>
      <w:proofErr w:type="spellEnd"/>
      <w:r w:rsidRPr="008E3E91">
        <w:t xml:space="preserve"> </w:t>
      </w:r>
      <w:proofErr w:type="spellStart"/>
      <w:r w:rsidRPr="008E3E91">
        <w:t>tổ</w:t>
      </w:r>
      <w:proofErr w:type="spellEnd"/>
      <w:r w:rsidRPr="008E3E91">
        <w:t xml:space="preserve"> </w:t>
      </w:r>
      <w:proofErr w:type="spellStart"/>
      <w:r w:rsidRPr="008E3E91">
        <w:t>chức</w:t>
      </w:r>
      <w:proofErr w:type="spellEnd"/>
      <w:r w:rsidRPr="008E3E91">
        <w:t xml:space="preserve"> </w:t>
      </w:r>
      <w:proofErr w:type="spellStart"/>
      <w:r w:rsidRPr="008E3E91">
        <w:t>cũ</w:t>
      </w:r>
      <w:proofErr w:type="spellEnd"/>
      <w:r w:rsidRPr="008E3E91">
        <w:t xml:space="preserve"> </w:t>
      </w:r>
      <w:proofErr w:type="spellStart"/>
      <w:r w:rsidRPr="008E3E91">
        <w:t>đến</w:t>
      </w:r>
      <w:proofErr w:type="spellEnd"/>
      <w:r w:rsidRPr="008E3E91">
        <w:t xml:space="preserve"> </w:t>
      </w:r>
      <w:proofErr w:type="spellStart"/>
      <w:r w:rsidRPr="008E3E91">
        <w:t>tổ</w:t>
      </w:r>
      <w:proofErr w:type="spellEnd"/>
      <w:r w:rsidRPr="008E3E91">
        <w:t xml:space="preserve"> </w:t>
      </w:r>
      <w:proofErr w:type="spellStart"/>
      <w:r w:rsidRPr="008E3E91">
        <w:t>chức</w:t>
      </w:r>
      <w:proofErr w:type="spellEnd"/>
      <w:r w:rsidRPr="008E3E91">
        <w:t xml:space="preserve"> </w:t>
      </w:r>
      <w:proofErr w:type="spellStart"/>
      <w:r w:rsidRPr="008E3E91">
        <w:t>mới</w:t>
      </w:r>
      <w:proofErr w:type="spellEnd"/>
      <w:r w:rsidRPr="008E3E91">
        <w:t xml:space="preserve"> do </w:t>
      </w:r>
      <w:proofErr w:type="spellStart"/>
      <w:r w:rsidRPr="008E3E91">
        <w:t>tổ</w:t>
      </w:r>
      <w:proofErr w:type="spellEnd"/>
      <w:r w:rsidRPr="008E3E91">
        <w:t xml:space="preserve"> </w:t>
      </w:r>
      <w:proofErr w:type="spellStart"/>
      <w:r w:rsidRPr="008E3E91">
        <w:t>chức</w:t>
      </w:r>
      <w:proofErr w:type="spellEnd"/>
      <w:r w:rsidRPr="008E3E91">
        <w:t xml:space="preserve"> </w:t>
      </w:r>
      <w:proofErr w:type="spellStart"/>
      <w:r w:rsidRPr="008E3E91">
        <w:t>cũ</w:t>
      </w:r>
      <w:proofErr w:type="spellEnd"/>
      <w:r w:rsidRPr="008E3E91">
        <w:t xml:space="preserve"> </w:t>
      </w:r>
      <w:proofErr w:type="spellStart"/>
      <w:r w:rsidRPr="008E3E91">
        <w:t>thực</w:t>
      </w:r>
      <w:proofErr w:type="spellEnd"/>
      <w:r w:rsidRPr="008E3E91">
        <w:t xml:space="preserve"> </w:t>
      </w:r>
      <w:proofErr w:type="spellStart"/>
      <w:r w:rsidRPr="008E3E91">
        <w:t>hiện</w:t>
      </w:r>
      <w:proofErr w:type="spellEnd"/>
      <w:r w:rsidRPr="008E3E91">
        <w:t xml:space="preserve"> </w:t>
      </w:r>
      <w:proofErr w:type="spellStart"/>
      <w:r w:rsidRPr="008E3E91">
        <w:t>sáp</w:t>
      </w:r>
      <w:proofErr w:type="spellEnd"/>
      <w:r w:rsidRPr="008E3E91">
        <w:t xml:space="preserve"> </w:t>
      </w:r>
      <w:proofErr w:type="spellStart"/>
      <w:r w:rsidRPr="008E3E91">
        <w:t>nhập</w:t>
      </w:r>
      <w:proofErr w:type="spellEnd"/>
      <w:r w:rsidRPr="008E3E91">
        <w:t xml:space="preserve">, </w:t>
      </w:r>
      <w:proofErr w:type="spellStart"/>
      <w:r w:rsidRPr="008E3E91">
        <w:t>hợp</w:t>
      </w:r>
      <w:proofErr w:type="spellEnd"/>
      <w:r w:rsidRPr="008E3E91">
        <w:t xml:space="preserve"> </w:t>
      </w:r>
      <w:proofErr w:type="spellStart"/>
      <w:r w:rsidRPr="008E3E91">
        <w:t>nhất</w:t>
      </w:r>
      <w:proofErr w:type="spellEnd"/>
      <w:r w:rsidRPr="008E3E91">
        <w:t xml:space="preserve">, chia, </w:t>
      </w:r>
      <w:proofErr w:type="spellStart"/>
      <w:r w:rsidRPr="008E3E91">
        <w:t>tách</w:t>
      </w:r>
      <w:proofErr w:type="spellEnd"/>
      <w:r w:rsidRPr="008E3E91">
        <w:t xml:space="preserve">, </w:t>
      </w:r>
      <w:proofErr w:type="spellStart"/>
      <w:r w:rsidRPr="008E3E91">
        <w:t>chuyển</w:t>
      </w:r>
      <w:proofErr w:type="spellEnd"/>
      <w:r w:rsidRPr="008E3E91">
        <w:t xml:space="preserve"> </w:t>
      </w:r>
      <w:proofErr w:type="spellStart"/>
      <w:r w:rsidRPr="008E3E91">
        <w:t>đổi</w:t>
      </w:r>
      <w:proofErr w:type="spellEnd"/>
      <w:r w:rsidRPr="008E3E91">
        <w:t xml:space="preserve"> </w:t>
      </w:r>
      <w:proofErr w:type="spellStart"/>
      <w:r w:rsidRPr="008E3E91">
        <w:t>loại</w:t>
      </w:r>
      <w:proofErr w:type="spellEnd"/>
      <w:r w:rsidRPr="008E3E91">
        <w:t xml:space="preserve"> </w:t>
      </w:r>
      <w:proofErr w:type="spellStart"/>
      <w:r w:rsidRPr="008E3E91">
        <w:t>hình</w:t>
      </w:r>
      <w:proofErr w:type="spellEnd"/>
      <w:r w:rsidRPr="008E3E91">
        <w:t xml:space="preserve"> </w:t>
      </w:r>
      <w:proofErr w:type="spellStart"/>
      <w:r w:rsidRPr="008E3E91">
        <w:t>doanh</w:t>
      </w:r>
      <w:proofErr w:type="spellEnd"/>
      <w:r w:rsidRPr="008E3E91">
        <w:t xml:space="preserve"> </w:t>
      </w:r>
      <w:proofErr w:type="spellStart"/>
      <w:r w:rsidRPr="008E3E91">
        <w:t>nghiệp</w:t>
      </w:r>
      <w:proofErr w:type="spellEnd"/>
      <w:r w:rsidRPr="008E3E91">
        <w:t xml:space="preserve"> </w:t>
      </w:r>
      <w:proofErr w:type="spellStart"/>
      <w:r w:rsidRPr="008E3E91">
        <w:t>hoặc</w:t>
      </w:r>
      <w:proofErr w:type="spellEnd"/>
      <w:r w:rsidRPr="008E3E91">
        <w:t xml:space="preserve"> </w:t>
      </w:r>
      <w:proofErr w:type="spellStart"/>
      <w:r w:rsidRPr="008E3E91">
        <w:t>tổ</w:t>
      </w:r>
      <w:proofErr w:type="spellEnd"/>
      <w:r w:rsidRPr="008E3E91">
        <w:t xml:space="preserve"> </w:t>
      </w:r>
      <w:proofErr w:type="spellStart"/>
      <w:r w:rsidRPr="008E3E91">
        <w:t>chức</w:t>
      </w:r>
      <w:proofErr w:type="spellEnd"/>
      <w:r w:rsidRPr="008E3E91">
        <w:t xml:space="preserve"> </w:t>
      </w:r>
      <w:proofErr w:type="spellStart"/>
      <w:r w:rsidRPr="008E3E91">
        <w:t>cũ</w:t>
      </w:r>
      <w:proofErr w:type="spellEnd"/>
      <w:r w:rsidRPr="008E3E91">
        <w:t xml:space="preserve"> </w:t>
      </w:r>
      <w:proofErr w:type="spellStart"/>
      <w:r w:rsidRPr="008E3E91">
        <w:t>và</w:t>
      </w:r>
      <w:proofErr w:type="spellEnd"/>
      <w:r w:rsidRPr="008E3E91">
        <w:t xml:space="preserve"> </w:t>
      </w:r>
      <w:proofErr w:type="spellStart"/>
      <w:r w:rsidRPr="008E3E91">
        <w:t>tổ</w:t>
      </w:r>
      <w:proofErr w:type="spellEnd"/>
      <w:r w:rsidRPr="008E3E91">
        <w:t xml:space="preserve"> </w:t>
      </w:r>
      <w:proofErr w:type="spellStart"/>
      <w:r w:rsidRPr="008E3E91">
        <w:t>chức</w:t>
      </w:r>
      <w:proofErr w:type="spellEnd"/>
      <w:r w:rsidRPr="008E3E91">
        <w:t xml:space="preserve"> </w:t>
      </w:r>
      <w:proofErr w:type="spellStart"/>
      <w:r w:rsidRPr="008E3E91">
        <w:t>mới</w:t>
      </w:r>
      <w:proofErr w:type="spellEnd"/>
      <w:r w:rsidRPr="008E3E91">
        <w:t xml:space="preserve"> </w:t>
      </w:r>
      <w:proofErr w:type="spellStart"/>
      <w:r w:rsidRPr="008E3E91">
        <w:t>trong</w:t>
      </w:r>
      <w:proofErr w:type="spellEnd"/>
      <w:r w:rsidRPr="008E3E91">
        <w:t xml:space="preserve"> </w:t>
      </w:r>
      <w:proofErr w:type="spellStart"/>
      <w:r w:rsidRPr="008E3E91">
        <w:t>cùng</w:t>
      </w:r>
      <w:proofErr w:type="spellEnd"/>
      <w:r w:rsidRPr="008E3E91">
        <w:t xml:space="preserve"> </w:t>
      </w:r>
      <w:proofErr w:type="spellStart"/>
      <w:r w:rsidRPr="008E3E91">
        <w:t>một</w:t>
      </w:r>
      <w:proofErr w:type="spellEnd"/>
      <w:r w:rsidRPr="008E3E91">
        <w:t xml:space="preserve"> </w:t>
      </w:r>
      <w:proofErr w:type="spellStart"/>
      <w:r w:rsidRPr="008E3E91">
        <w:t>hệ</w:t>
      </w:r>
      <w:proofErr w:type="spellEnd"/>
      <w:r w:rsidRPr="008E3E91">
        <w:t xml:space="preserve"> </w:t>
      </w:r>
      <w:proofErr w:type="spellStart"/>
      <w:r w:rsidRPr="008E3E91">
        <w:t>thống</w:t>
      </w:r>
      <w:proofErr w:type="spellEnd"/>
      <w:r w:rsidRPr="008E3E91">
        <w:t xml:space="preserve"> </w:t>
      </w:r>
      <w:proofErr w:type="spellStart"/>
      <w:r w:rsidRPr="008E3E91">
        <w:t>thì</w:t>
      </w:r>
      <w:proofErr w:type="spellEnd"/>
      <w:r w:rsidRPr="008E3E91">
        <w:t xml:space="preserve"> </w:t>
      </w:r>
      <w:proofErr w:type="spellStart"/>
      <w:r w:rsidRPr="008E3E91">
        <w:t>cá</w:t>
      </w:r>
      <w:proofErr w:type="spellEnd"/>
      <w:r w:rsidRPr="008E3E91">
        <w:t xml:space="preserve"> </w:t>
      </w:r>
      <w:proofErr w:type="spellStart"/>
      <w:r w:rsidRPr="008E3E91">
        <w:t>nhân</w:t>
      </w:r>
      <w:proofErr w:type="spellEnd"/>
      <w:r w:rsidRPr="008E3E91">
        <w:t xml:space="preserve"> </w:t>
      </w:r>
      <w:proofErr w:type="spellStart"/>
      <w:r w:rsidRPr="008E3E91">
        <w:t>được</w:t>
      </w:r>
      <w:proofErr w:type="spellEnd"/>
      <w:r w:rsidRPr="008E3E91">
        <w:t xml:space="preserve"> </w:t>
      </w:r>
      <w:proofErr w:type="spellStart"/>
      <w:r w:rsidRPr="008E3E91">
        <w:t>ủy</w:t>
      </w:r>
      <w:proofErr w:type="spellEnd"/>
      <w:r w:rsidRPr="008E3E91">
        <w:t xml:space="preserve"> </w:t>
      </w:r>
      <w:proofErr w:type="spellStart"/>
      <w:r w:rsidRPr="008E3E91">
        <w:t>quyền</w:t>
      </w:r>
      <w:proofErr w:type="spellEnd"/>
      <w:r w:rsidRPr="008E3E91">
        <w:t xml:space="preserve"> </w:t>
      </w:r>
      <w:proofErr w:type="spellStart"/>
      <w:r w:rsidRPr="008E3E91">
        <w:t>quyết</w:t>
      </w:r>
      <w:proofErr w:type="spellEnd"/>
      <w:r w:rsidRPr="008E3E91">
        <w:t xml:space="preserve"> </w:t>
      </w:r>
      <w:proofErr w:type="spellStart"/>
      <w:r w:rsidRPr="008E3E91">
        <w:t>toán</w:t>
      </w:r>
      <w:proofErr w:type="spellEnd"/>
      <w:r w:rsidRPr="008E3E91">
        <w:t xml:space="preserve"> </w:t>
      </w:r>
      <w:proofErr w:type="spellStart"/>
      <w:r w:rsidRPr="008E3E91">
        <w:t>thuế</w:t>
      </w:r>
      <w:proofErr w:type="spellEnd"/>
      <w:r w:rsidRPr="008E3E91">
        <w:t xml:space="preserve"> </w:t>
      </w:r>
      <w:proofErr w:type="spellStart"/>
      <w:r w:rsidRPr="008E3E91">
        <w:t>cho</w:t>
      </w:r>
      <w:proofErr w:type="spellEnd"/>
      <w:r w:rsidRPr="008E3E91">
        <w:t xml:space="preserve"> </w:t>
      </w:r>
      <w:proofErr w:type="spellStart"/>
      <w:r w:rsidRPr="008E3E91">
        <w:t>tổ</w:t>
      </w:r>
      <w:proofErr w:type="spellEnd"/>
      <w:r w:rsidRPr="008E3E91">
        <w:t xml:space="preserve"> </w:t>
      </w:r>
      <w:proofErr w:type="spellStart"/>
      <w:r w:rsidRPr="008E3E91">
        <w:t>chức</w:t>
      </w:r>
      <w:proofErr w:type="spellEnd"/>
      <w:r w:rsidRPr="008E3E91">
        <w:t xml:space="preserve"> </w:t>
      </w:r>
      <w:proofErr w:type="spellStart"/>
      <w:r w:rsidRPr="008E3E91">
        <w:t>mới</w:t>
      </w:r>
      <w:proofErr w:type="spellEnd"/>
      <w:r w:rsidRPr="008E3E91">
        <w:t>.</w:t>
      </w:r>
    </w:p>
    <w:p w14:paraId="6103BD52" w14:textId="77777777" w:rsidR="008E3E91" w:rsidRPr="008E3E91" w:rsidRDefault="008E3E91" w:rsidP="0030593E">
      <w:pPr>
        <w:spacing w:before="240" w:after="240"/>
      </w:pPr>
      <w:proofErr w:type="spellStart"/>
      <w:r w:rsidRPr="008E3E91">
        <w:rPr>
          <w:b/>
          <w:bCs/>
        </w:rPr>
        <w:t>Cá</w:t>
      </w:r>
      <w:proofErr w:type="spellEnd"/>
      <w:r w:rsidRPr="008E3E91">
        <w:rPr>
          <w:b/>
          <w:bCs/>
        </w:rPr>
        <w:t xml:space="preserve"> </w:t>
      </w:r>
      <w:proofErr w:type="spellStart"/>
      <w:r w:rsidRPr="008E3E91">
        <w:rPr>
          <w:b/>
          <w:bCs/>
        </w:rPr>
        <w:t>nhân</w:t>
      </w:r>
      <w:proofErr w:type="spellEnd"/>
      <w:r w:rsidRPr="008E3E91">
        <w:rPr>
          <w:b/>
          <w:bCs/>
        </w:rPr>
        <w:t xml:space="preserve"> </w:t>
      </w:r>
      <w:proofErr w:type="spellStart"/>
      <w:r w:rsidRPr="008E3E91">
        <w:rPr>
          <w:b/>
          <w:bCs/>
        </w:rPr>
        <w:t>quyết</w:t>
      </w:r>
      <w:proofErr w:type="spellEnd"/>
      <w:r w:rsidRPr="008E3E91">
        <w:rPr>
          <w:b/>
          <w:bCs/>
        </w:rPr>
        <w:t xml:space="preserve"> </w:t>
      </w:r>
      <w:proofErr w:type="spellStart"/>
      <w:r w:rsidRPr="008E3E91">
        <w:rPr>
          <w:b/>
          <w:bCs/>
        </w:rPr>
        <w:t>toán</w:t>
      </w:r>
      <w:proofErr w:type="spellEnd"/>
      <w:r w:rsidRPr="008E3E91">
        <w:rPr>
          <w:b/>
          <w:bCs/>
        </w:rPr>
        <w:t xml:space="preserve"> </w:t>
      </w:r>
      <w:proofErr w:type="spellStart"/>
      <w:r w:rsidRPr="008E3E91">
        <w:rPr>
          <w:b/>
          <w:bCs/>
        </w:rPr>
        <w:t>thuế</w:t>
      </w:r>
      <w:proofErr w:type="spellEnd"/>
      <w:r w:rsidRPr="008E3E91">
        <w:rPr>
          <w:b/>
          <w:bCs/>
        </w:rPr>
        <w:t xml:space="preserve"> </w:t>
      </w:r>
      <w:proofErr w:type="spellStart"/>
      <w:r w:rsidRPr="008E3E91">
        <w:rPr>
          <w:b/>
          <w:bCs/>
        </w:rPr>
        <w:t>trực</w:t>
      </w:r>
      <w:proofErr w:type="spellEnd"/>
      <w:r w:rsidRPr="008E3E91">
        <w:rPr>
          <w:b/>
          <w:bCs/>
        </w:rPr>
        <w:t xml:space="preserve"> </w:t>
      </w:r>
      <w:proofErr w:type="spellStart"/>
      <w:r w:rsidRPr="008E3E91">
        <w:rPr>
          <w:b/>
          <w:bCs/>
        </w:rPr>
        <w:t>tiếp</w:t>
      </w:r>
      <w:proofErr w:type="spellEnd"/>
      <w:r w:rsidRPr="008E3E91">
        <w:rPr>
          <w:b/>
          <w:bCs/>
        </w:rPr>
        <w:t xml:space="preserve"> </w:t>
      </w:r>
      <w:proofErr w:type="spellStart"/>
      <w:r w:rsidRPr="008E3E91">
        <w:rPr>
          <w:b/>
          <w:bCs/>
        </w:rPr>
        <w:t>với</w:t>
      </w:r>
      <w:proofErr w:type="spellEnd"/>
      <w:r w:rsidRPr="008E3E91">
        <w:rPr>
          <w:b/>
          <w:bCs/>
        </w:rPr>
        <w:t xml:space="preserve"> </w:t>
      </w:r>
      <w:proofErr w:type="spellStart"/>
      <w:r w:rsidRPr="008E3E91">
        <w:rPr>
          <w:b/>
          <w:bCs/>
        </w:rPr>
        <w:t>cơ</w:t>
      </w:r>
      <w:proofErr w:type="spellEnd"/>
      <w:r w:rsidRPr="008E3E91">
        <w:rPr>
          <w:b/>
          <w:bCs/>
        </w:rPr>
        <w:t xml:space="preserve"> </w:t>
      </w:r>
      <w:proofErr w:type="spellStart"/>
      <w:r w:rsidRPr="008E3E91">
        <w:rPr>
          <w:b/>
          <w:bCs/>
        </w:rPr>
        <w:t>quan</w:t>
      </w:r>
      <w:proofErr w:type="spellEnd"/>
      <w:r w:rsidRPr="008E3E91">
        <w:rPr>
          <w:b/>
          <w:bCs/>
        </w:rPr>
        <w:t xml:space="preserve"> </w:t>
      </w:r>
      <w:proofErr w:type="spellStart"/>
      <w:r w:rsidRPr="008E3E91">
        <w:rPr>
          <w:b/>
          <w:bCs/>
        </w:rPr>
        <w:t>thuế</w:t>
      </w:r>
      <w:proofErr w:type="spellEnd"/>
      <w:r w:rsidRPr="008E3E91">
        <w:rPr>
          <w:b/>
          <w:bCs/>
        </w:rPr>
        <w:t xml:space="preserve">, bao </w:t>
      </w:r>
      <w:proofErr w:type="spellStart"/>
      <w:r w:rsidRPr="008E3E91">
        <w:rPr>
          <w:b/>
          <w:bCs/>
        </w:rPr>
        <w:t>gồm</w:t>
      </w:r>
      <w:proofErr w:type="spellEnd"/>
      <w:r w:rsidRPr="008E3E91">
        <w:rPr>
          <w:b/>
          <w:bCs/>
        </w:rPr>
        <w:t>:</w:t>
      </w:r>
    </w:p>
    <w:p w14:paraId="6782EF3E" w14:textId="77777777" w:rsidR="008E3E91" w:rsidRPr="008E3E91" w:rsidRDefault="008E3E91" w:rsidP="0030593E">
      <w:pPr>
        <w:spacing w:before="240" w:after="240"/>
      </w:pPr>
      <w:r w:rsidRPr="008E3E91">
        <w:t>+ </w:t>
      </w:r>
      <w:proofErr w:type="spellStart"/>
      <w:r w:rsidRPr="008E3E91">
        <w:t>Cá</w:t>
      </w:r>
      <w:proofErr w:type="spellEnd"/>
      <w:r w:rsidRPr="008E3E91">
        <w:t xml:space="preserve"> </w:t>
      </w:r>
      <w:proofErr w:type="spellStart"/>
      <w:r w:rsidRPr="008E3E91">
        <w:t>nhân</w:t>
      </w:r>
      <w:proofErr w:type="spellEnd"/>
      <w:r w:rsidRPr="008E3E91">
        <w:t xml:space="preserve"> </w:t>
      </w:r>
      <w:proofErr w:type="spellStart"/>
      <w:r w:rsidRPr="008E3E91">
        <w:t>đảm</w:t>
      </w:r>
      <w:proofErr w:type="spellEnd"/>
      <w:r w:rsidRPr="008E3E91">
        <w:t xml:space="preserve"> </w:t>
      </w:r>
      <w:proofErr w:type="spellStart"/>
      <w:r w:rsidRPr="008E3E91">
        <w:t>bảo</w:t>
      </w:r>
      <w:proofErr w:type="spellEnd"/>
      <w:r w:rsidRPr="008E3E91">
        <w:t xml:space="preserve"> </w:t>
      </w:r>
      <w:proofErr w:type="spellStart"/>
      <w:r w:rsidRPr="008E3E91">
        <w:t>điều</w:t>
      </w:r>
      <w:proofErr w:type="spellEnd"/>
      <w:r w:rsidRPr="008E3E91">
        <w:t xml:space="preserve"> </w:t>
      </w:r>
      <w:proofErr w:type="spellStart"/>
      <w:r w:rsidRPr="008E3E91">
        <w:t>kiện</w:t>
      </w:r>
      <w:proofErr w:type="spellEnd"/>
      <w:r w:rsidRPr="008E3E91">
        <w:t xml:space="preserve"> </w:t>
      </w:r>
      <w:proofErr w:type="spellStart"/>
      <w:r w:rsidRPr="008E3E91">
        <w:t>được</w:t>
      </w:r>
      <w:proofErr w:type="spellEnd"/>
      <w:r w:rsidRPr="008E3E91">
        <w:t xml:space="preserve"> </w:t>
      </w:r>
      <w:proofErr w:type="spellStart"/>
      <w:r w:rsidRPr="008E3E91">
        <w:t>ủy</w:t>
      </w:r>
      <w:proofErr w:type="spellEnd"/>
      <w:r w:rsidRPr="008E3E91">
        <w:t xml:space="preserve"> </w:t>
      </w:r>
      <w:proofErr w:type="spellStart"/>
      <w:r w:rsidRPr="008E3E91">
        <w:t>quyền</w:t>
      </w:r>
      <w:proofErr w:type="spellEnd"/>
      <w:r w:rsidRPr="008E3E91">
        <w:t xml:space="preserve"> </w:t>
      </w:r>
      <w:proofErr w:type="spellStart"/>
      <w:r w:rsidRPr="008E3E91">
        <w:t>cho</w:t>
      </w:r>
      <w:proofErr w:type="spellEnd"/>
      <w:r w:rsidRPr="008E3E91">
        <w:t xml:space="preserve"> </w:t>
      </w:r>
      <w:proofErr w:type="spellStart"/>
      <w:r w:rsidRPr="008E3E91">
        <w:t>tổ</w:t>
      </w:r>
      <w:proofErr w:type="spellEnd"/>
      <w:r w:rsidRPr="008E3E91">
        <w:t xml:space="preserve"> </w:t>
      </w:r>
      <w:proofErr w:type="spellStart"/>
      <w:r w:rsidRPr="008E3E91">
        <w:t>chức</w:t>
      </w:r>
      <w:proofErr w:type="spellEnd"/>
      <w:r w:rsidRPr="008E3E91">
        <w:t xml:space="preserve"> </w:t>
      </w:r>
      <w:proofErr w:type="spellStart"/>
      <w:r w:rsidRPr="008E3E91">
        <w:t>trả</w:t>
      </w:r>
      <w:proofErr w:type="spellEnd"/>
      <w:r w:rsidRPr="008E3E91">
        <w:t xml:space="preserve"> </w:t>
      </w:r>
      <w:proofErr w:type="spellStart"/>
      <w:r w:rsidRPr="008E3E91">
        <w:t>thu</w:t>
      </w:r>
      <w:proofErr w:type="spellEnd"/>
      <w:r w:rsidRPr="008E3E91">
        <w:t xml:space="preserve"> </w:t>
      </w:r>
      <w:proofErr w:type="spellStart"/>
      <w:r w:rsidRPr="008E3E91">
        <w:t>nhập</w:t>
      </w:r>
      <w:proofErr w:type="spellEnd"/>
      <w:r w:rsidRPr="008E3E91">
        <w:t> </w:t>
      </w:r>
      <w:proofErr w:type="spellStart"/>
      <w:r w:rsidRPr="008E3E91">
        <w:t>quyết</w:t>
      </w:r>
      <w:proofErr w:type="spellEnd"/>
      <w:r w:rsidRPr="008E3E91">
        <w:t xml:space="preserve"> </w:t>
      </w:r>
      <w:proofErr w:type="spellStart"/>
      <w:r w:rsidRPr="008E3E91">
        <w:t>toán</w:t>
      </w:r>
      <w:proofErr w:type="spellEnd"/>
      <w:r w:rsidRPr="008E3E91">
        <w:t xml:space="preserve"> </w:t>
      </w:r>
      <w:proofErr w:type="spellStart"/>
      <w:r w:rsidRPr="008E3E91">
        <w:t>thuế</w:t>
      </w:r>
      <w:proofErr w:type="spellEnd"/>
      <w:r w:rsidRPr="008E3E91">
        <w:t> </w:t>
      </w:r>
      <w:proofErr w:type="spellStart"/>
      <w:r w:rsidRPr="008E3E91">
        <w:t>nhưng</w:t>
      </w:r>
      <w:proofErr w:type="spellEnd"/>
      <w:r w:rsidRPr="008E3E91">
        <w:t xml:space="preserve"> </w:t>
      </w:r>
      <w:proofErr w:type="spellStart"/>
      <w:r w:rsidRPr="008E3E91">
        <w:t>đã</w:t>
      </w:r>
      <w:proofErr w:type="spellEnd"/>
      <w:r w:rsidRPr="008E3E91">
        <w:t xml:space="preserve"> </w:t>
      </w:r>
      <w:proofErr w:type="spellStart"/>
      <w:r w:rsidRPr="008E3E91">
        <w:t>được</w:t>
      </w:r>
      <w:proofErr w:type="spellEnd"/>
      <w:r w:rsidRPr="008E3E91">
        <w:t xml:space="preserve"> </w:t>
      </w:r>
      <w:proofErr w:type="spellStart"/>
      <w:r w:rsidRPr="008E3E91">
        <w:t>tổ</w:t>
      </w:r>
      <w:proofErr w:type="spellEnd"/>
      <w:r w:rsidRPr="008E3E91">
        <w:t xml:space="preserve"> </w:t>
      </w:r>
      <w:proofErr w:type="spellStart"/>
      <w:r w:rsidRPr="008E3E91">
        <w:t>chức</w:t>
      </w:r>
      <w:proofErr w:type="spellEnd"/>
      <w:r w:rsidRPr="008E3E91">
        <w:t xml:space="preserve"> </w:t>
      </w:r>
      <w:proofErr w:type="spellStart"/>
      <w:r w:rsidRPr="008E3E91">
        <w:t>trả</w:t>
      </w:r>
      <w:proofErr w:type="spellEnd"/>
      <w:r w:rsidRPr="008E3E91">
        <w:t xml:space="preserve"> </w:t>
      </w:r>
      <w:proofErr w:type="spellStart"/>
      <w:r w:rsidRPr="008E3E91">
        <w:t>thu</w:t>
      </w:r>
      <w:proofErr w:type="spellEnd"/>
      <w:r w:rsidRPr="008E3E91">
        <w:t xml:space="preserve"> </w:t>
      </w:r>
      <w:proofErr w:type="spellStart"/>
      <w:r w:rsidRPr="008E3E91">
        <w:t>nhập</w:t>
      </w:r>
      <w:proofErr w:type="spellEnd"/>
      <w:r w:rsidRPr="008E3E91">
        <w:t xml:space="preserve"> </w:t>
      </w:r>
      <w:proofErr w:type="spellStart"/>
      <w:r w:rsidRPr="008E3E91">
        <w:t>cấp</w:t>
      </w:r>
      <w:proofErr w:type="spellEnd"/>
      <w:r w:rsidRPr="008E3E91">
        <w:t xml:space="preserve"> </w:t>
      </w:r>
      <w:proofErr w:type="spellStart"/>
      <w:r w:rsidRPr="008E3E91">
        <w:t>chứng</w:t>
      </w:r>
      <w:proofErr w:type="spellEnd"/>
      <w:r w:rsidRPr="008E3E91">
        <w:t xml:space="preserve"> </w:t>
      </w:r>
      <w:proofErr w:type="spellStart"/>
      <w:r w:rsidRPr="008E3E91">
        <w:t>từ</w:t>
      </w:r>
      <w:proofErr w:type="spellEnd"/>
      <w:r w:rsidRPr="008E3E91">
        <w:t xml:space="preserve"> </w:t>
      </w:r>
      <w:proofErr w:type="spellStart"/>
      <w:r w:rsidRPr="008E3E91">
        <w:t>khấu</w:t>
      </w:r>
      <w:proofErr w:type="spellEnd"/>
      <w:r w:rsidRPr="008E3E91">
        <w:t xml:space="preserve"> </w:t>
      </w:r>
      <w:proofErr w:type="spellStart"/>
      <w:r w:rsidRPr="008E3E91">
        <w:t>trừ</w:t>
      </w:r>
      <w:proofErr w:type="spellEnd"/>
      <w:r w:rsidRPr="008E3E91">
        <w:t xml:space="preserve"> </w:t>
      </w:r>
      <w:proofErr w:type="spellStart"/>
      <w:r w:rsidRPr="008E3E91">
        <w:t>thuế</w:t>
      </w:r>
      <w:proofErr w:type="spellEnd"/>
      <w:r w:rsidRPr="008E3E91">
        <w:t xml:space="preserve"> TNCN </w:t>
      </w:r>
      <w:proofErr w:type="spellStart"/>
      <w:r w:rsidRPr="008E3E91">
        <w:t>thì</w:t>
      </w:r>
      <w:proofErr w:type="spellEnd"/>
      <w:r w:rsidRPr="008E3E91">
        <w:t xml:space="preserve"> </w:t>
      </w:r>
      <w:proofErr w:type="spellStart"/>
      <w:r w:rsidRPr="008E3E91">
        <w:t>không</w:t>
      </w:r>
      <w:proofErr w:type="spellEnd"/>
      <w:r w:rsidRPr="008E3E91">
        <w:t xml:space="preserve"> </w:t>
      </w:r>
      <w:proofErr w:type="spellStart"/>
      <w:r w:rsidRPr="008E3E91">
        <w:t>ủy</w:t>
      </w:r>
      <w:proofErr w:type="spellEnd"/>
      <w:r w:rsidRPr="008E3E91">
        <w:t xml:space="preserve"> </w:t>
      </w:r>
      <w:proofErr w:type="spellStart"/>
      <w:r w:rsidRPr="008E3E91">
        <w:t>quyền</w:t>
      </w:r>
      <w:proofErr w:type="spellEnd"/>
      <w:r w:rsidRPr="008E3E91">
        <w:t> </w:t>
      </w:r>
      <w:proofErr w:type="spellStart"/>
      <w:r w:rsidRPr="008E3E91">
        <w:t>quyết</w:t>
      </w:r>
      <w:proofErr w:type="spellEnd"/>
      <w:r w:rsidRPr="008E3E91">
        <w:t xml:space="preserve"> </w:t>
      </w:r>
      <w:proofErr w:type="spellStart"/>
      <w:r w:rsidRPr="008E3E91">
        <w:t>toán</w:t>
      </w:r>
      <w:proofErr w:type="spellEnd"/>
      <w:r w:rsidRPr="008E3E91">
        <w:t xml:space="preserve"> </w:t>
      </w:r>
      <w:proofErr w:type="spellStart"/>
      <w:r w:rsidRPr="008E3E91">
        <w:t>thuế</w:t>
      </w:r>
      <w:proofErr w:type="spellEnd"/>
      <w:r w:rsidRPr="008E3E91">
        <w:t>  </w:t>
      </w:r>
      <w:proofErr w:type="spellStart"/>
      <w:r w:rsidRPr="008E3E91">
        <w:t>cho</w:t>
      </w:r>
      <w:proofErr w:type="spellEnd"/>
      <w:r w:rsidRPr="008E3E91">
        <w:t xml:space="preserve"> </w:t>
      </w:r>
      <w:proofErr w:type="spellStart"/>
      <w:r w:rsidRPr="008E3E91">
        <w:t>tổ</w:t>
      </w:r>
      <w:proofErr w:type="spellEnd"/>
      <w:r w:rsidRPr="008E3E91">
        <w:t xml:space="preserve"> </w:t>
      </w:r>
      <w:proofErr w:type="spellStart"/>
      <w:r w:rsidRPr="008E3E91">
        <w:t>chức</w:t>
      </w:r>
      <w:proofErr w:type="spellEnd"/>
      <w:r w:rsidRPr="008E3E91">
        <w:t xml:space="preserve"> </w:t>
      </w:r>
      <w:proofErr w:type="spellStart"/>
      <w:r w:rsidRPr="008E3E91">
        <w:t>trả</w:t>
      </w:r>
      <w:proofErr w:type="spellEnd"/>
      <w:r w:rsidRPr="008E3E91">
        <w:t xml:space="preserve"> </w:t>
      </w:r>
      <w:proofErr w:type="spellStart"/>
      <w:r w:rsidRPr="008E3E91">
        <w:t>thu</w:t>
      </w:r>
      <w:proofErr w:type="spellEnd"/>
      <w:r w:rsidRPr="008E3E91">
        <w:t xml:space="preserve"> </w:t>
      </w:r>
      <w:proofErr w:type="spellStart"/>
      <w:r w:rsidRPr="008E3E91">
        <w:t>nhập</w:t>
      </w:r>
      <w:proofErr w:type="spellEnd"/>
      <w:r w:rsidRPr="008E3E91">
        <w:t xml:space="preserve"> (</w:t>
      </w:r>
      <w:proofErr w:type="spellStart"/>
      <w:r w:rsidRPr="008E3E91">
        <w:t>trừ</w:t>
      </w:r>
      <w:proofErr w:type="spellEnd"/>
      <w:r w:rsidRPr="008E3E91">
        <w:t xml:space="preserve"> </w:t>
      </w:r>
      <w:proofErr w:type="spellStart"/>
      <w:r w:rsidRPr="008E3E91">
        <w:t>trường</w:t>
      </w:r>
      <w:proofErr w:type="spellEnd"/>
      <w:r w:rsidRPr="008E3E91">
        <w:t xml:space="preserve"> </w:t>
      </w:r>
      <w:proofErr w:type="spellStart"/>
      <w:r w:rsidRPr="008E3E91">
        <w:t>hợp</w:t>
      </w:r>
      <w:proofErr w:type="spellEnd"/>
      <w:r w:rsidRPr="008E3E91">
        <w:t xml:space="preserve"> </w:t>
      </w:r>
      <w:proofErr w:type="spellStart"/>
      <w:r w:rsidRPr="008E3E91">
        <w:t>tổ</w:t>
      </w:r>
      <w:proofErr w:type="spellEnd"/>
      <w:r w:rsidRPr="008E3E91">
        <w:t xml:space="preserve"> </w:t>
      </w:r>
      <w:proofErr w:type="spellStart"/>
      <w:r w:rsidRPr="008E3E91">
        <w:t>chức</w:t>
      </w:r>
      <w:proofErr w:type="spellEnd"/>
      <w:r w:rsidRPr="008E3E91">
        <w:t xml:space="preserve"> </w:t>
      </w:r>
      <w:proofErr w:type="spellStart"/>
      <w:r w:rsidRPr="008E3E91">
        <w:t>trả</w:t>
      </w:r>
      <w:proofErr w:type="spellEnd"/>
      <w:r w:rsidRPr="008E3E91">
        <w:t xml:space="preserve"> </w:t>
      </w:r>
      <w:proofErr w:type="spellStart"/>
      <w:r w:rsidRPr="008E3E91">
        <w:t>thu</w:t>
      </w:r>
      <w:proofErr w:type="spellEnd"/>
      <w:r w:rsidRPr="008E3E91">
        <w:t xml:space="preserve"> </w:t>
      </w:r>
      <w:proofErr w:type="spellStart"/>
      <w:r w:rsidRPr="008E3E91">
        <w:t>nhập</w:t>
      </w:r>
      <w:proofErr w:type="spellEnd"/>
      <w:r w:rsidRPr="008E3E91">
        <w:t xml:space="preserve"> </w:t>
      </w:r>
      <w:proofErr w:type="spellStart"/>
      <w:r w:rsidRPr="008E3E91">
        <w:t>đã</w:t>
      </w:r>
      <w:proofErr w:type="spellEnd"/>
      <w:r w:rsidRPr="008E3E91">
        <w:t xml:space="preserve"> </w:t>
      </w:r>
      <w:proofErr w:type="spellStart"/>
      <w:r w:rsidRPr="008E3E91">
        <w:t>thu</w:t>
      </w:r>
      <w:proofErr w:type="spellEnd"/>
      <w:r w:rsidRPr="008E3E91">
        <w:t xml:space="preserve"> </w:t>
      </w:r>
      <w:proofErr w:type="spellStart"/>
      <w:r w:rsidRPr="008E3E91">
        <w:t>hồi</w:t>
      </w:r>
      <w:proofErr w:type="spellEnd"/>
      <w:r w:rsidRPr="008E3E91">
        <w:t xml:space="preserve"> </w:t>
      </w:r>
      <w:proofErr w:type="spellStart"/>
      <w:r w:rsidRPr="008E3E91">
        <w:t>và</w:t>
      </w:r>
      <w:proofErr w:type="spellEnd"/>
      <w:r w:rsidRPr="008E3E91">
        <w:t xml:space="preserve"> </w:t>
      </w:r>
      <w:proofErr w:type="spellStart"/>
      <w:r w:rsidRPr="008E3E91">
        <w:t>hủy</w:t>
      </w:r>
      <w:proofErr w:type="spellEnd"/>
      <w:r w:rsidRPr="008E3E91">
        <w:t xml:space="preserve"> </w:t>
      </w:r>
      <w:proofErr w:type="spellStart"/>
      <w:r w:rsidRPr="008E3E91">
        <w:t>chứng</w:t>
      </w:r>
      <w:proofErr w:type="spellEnd"/>
      <w:r w:rsidRPr="008E3E91">
        <w:t xml:space="preserve"> </w:t>
      </w:r>
      <w:proofErr w:type="spellStart"/>
      <w:r w:rsidRPr="008E3E91">
        <w:t>từ</w:t>
      </w:r>
      <w:proofErr w:type="spellEnd"/>
      <w:r w:rsidRPr="008E3E91">
        <w:t xml:space="preserve"> </w:t>
      </w:r>
      <w:proofErr w:type="spellStart"/>
      <w:r w:rsidRPr="008E3E91">
        <w:t>khấu</w:t>
      </w:r>
      <w:proofErr w:type="spellEnd"/>
      <w:r w:rsidRPr="008E3E91">
        <w:t xml:space="preserve"> </w:t>
      </w:r>
      <w:proofErr w:type="spellStart"/>
      <w:r w:rsidRPr="008E3E91">
        <w:t>trừ</w:t>
      </w:r>
      <w:proofErr w:type="spellEnd"/>
      <w:r w:rsidRPr="008E3E91">
        <w:t xml:space="preserve"> </w:t>
      </w:r>
      <w:proofErr w:type="spellStart"/>
      <w:r w:rsidRPr="008E3E91">
        <w:t>thuế</w:t>
      </w:r>
      <w:proofErr w:type="spellEnd"/>
      <w:r w:rsidRPr="008E3E91">
        <w:t xml:space="preserve"> </w:t>
      </w:r>
      <w:proofErr w:type="spellStart"/>
      <w:r w:rsidRPr="008E3E91">
        <w:t>đã</w:t>
      </w:r>
      <w:proofErr w:type="spellEnd"/>
      <w:r w:rsidRPr="008E3E91">
        <w:t xml:space="preserve"> </w:t>
      </w:r>
      <w:proofErr w:type="spellStart"/>
      <w:r w:rsidRPr="008E3E91">
        <w:t>cấp</w:t>
      </w:r>
      <w:proofErr w:type="spellEnd"/>
      <w:r w:rsidRPr="008E3E91">
        <w:t xml:space="preserve"> </w:t>
      </w:r>
      <w:proofErr w:type="spellStart"/>
      <w:r w:rsidRPr="008E3E91">
        <w:t>cho</w:t>
      </w:r>
      <w:proofErr w:type="spellEnd"/>
      <w:r w:rsidRPr="008E3E91">
        <w:t xml:space="preserve"> </w:t>
      </w:r>
      <w:proofErr w:type="spellStart"/>
      <w:r w:rsidRPr="008E3E91">
        <w:t>cá</w:t>
      </w:r>
      <w:proofErr w:type="spellEnd"/>
      <w:r w:rsidRPr="008E3E91">
        <w:t xml:space="preserve"> </w:t>
      </w:r>
      <w:proofErr w:type="spellStart"/>
      <w:r w:rsidRPr="008E3E91">
        <w:t>nhân</w:t>
      </w:r>
      <w:proofErr w:type="spellEnd"/>
      <w:r w:rsidRPr="008E3E91">
        <w:t>).</w:t>
      </w:r>
    </w:p>
    <w:p w14:paraId="2521126A" w14:textId="77777777" w:rsidR="008E3E91" w:rsidRPr="008E3E91" w:rsidRDefault="008E3E91" w:rsidP="0030593E">
      <w:pPr>
        <w:spacing w:before="240" w:after="240"/>
      </w:pPr>
      <w:r w:rsidRPr="008E3E91">
        <w:t>+ </w:t>
      </w:r>
      <w:proofErr w:type="spellStart"/>
      <w:r w:rsidRPr="008E3E91">
        <w:t>Cá</w:t>
      </w:r>
      <w:proofErr w:type="spellEnd"/>
      <w:r w:rsidRPr="008E3E91">
        <w:t xml:space="preserve"> </w:t>
      </w:r>
      <w:proofErr w:type="spellStart"/>
      <w:r w:rsidRPr="008E3E91">
        <w:t>nhân</w:t>
      </w:r>
      <w:proofErr w:type="spellEnd"/>
      <w:r w:rsidRPr="008E3E91">
        <w:t xml:space="preserve"> </w:t>
      </w:r>
      <w:proofErr w:type="spellStart"/>
      <w:r w:rsidRPr="008E3E91">
        <w:t>có</w:t>
      </w:r>
      <w:proofErr w:type="spellEnd"/>
      <w:r w:rsidRPr="008E3E91">
        <w:t xml:space="preserve"> </w:t>
      </w:r>
      <w:proofErr w:type="spellStart"/>
      <w:r w:rsidRPr="008E3E91">
        <w:t>thu</w:t>
      </w:r>
      <w:proofErr w:type="spellEnd"/>
      <w:r w:rsidRPr="008E3E91">
        <w:t xml:space="preserve"> </w:t>
      </w:r>
      <w:proofErr w:type="spellStart"/>
      <w:r w:rsidRPr="008E3E91">
        <w:t>nhập</w:t>
      </w:r>
      <w:proofErr w:type="spellEnd"/>
      <w:r w:rsidRPr="008E3E91">
        <w:t xml:space="preserve"> </w:t>
      </w:r>
      <w:proofErr w:type="spellStart"/>
      <w:r w:rsidRPr="008E3E91">
        <w:t>từ</w:t>
      </w:r>
      <w:proofErr w:type="spellEnd"/>
      <w:r w:rsidRPr="008E3E91">
        <w:t xml:space="preserve"> </w:t>
      </w:r>
      <w:proofErr w:type="spellStart"/>
      <w:r w:rsidRPr="008E3E91">
        <w:t>tiền</w:t>
      </w:r>
      <w:proofErr w:type="spellEnd"/>
      <w:r w:rsidRPr="008E3E91">
        <w:t xml:space="preserve"> </w:t>
      </w:r>
      <w:proofErr w:type="spellStart"/>
      <w:r w:rsidRPr="008E3E91">
        <w:t>lương</w:t>
      </w:r>
      <w:proofErr w:type="spellEnd"/>
      <w:r w:rsidRPr="008E3E91">
        <w:t xml:space="preserve">, </w:t>
      </w:r>
      <w:proofErr w:type="spellStart"/>
      <w:r w:rsidRPr="008E3E91">
        <w:t>tiền</w:t>
      </w:r>
      <w:proofErr w:type="spellEnd"/>
      <w:r w:rsidRPr="008E3E91">
        <w:t xml:space="preserve"> </w:t>
      </w:r>
      <w:proofErr w:type="spellStart"/>
      <w:r w:rsidRPr="008E3E91">
        <w:t>công</w:t>
      </w:r>
      <w:proofErr w:type="spellEnd"/>
      <w:r w:rsidRPr="008E3E91">
        <w:t xml:space="preserve"> </w:t>
      </w:r>
      <w:proofErr w:type="spellStart"/>
      <w:r w:rsidRPr="008E3E91">
        <w:t>không</w:t>
      </w:r>
      <w:proofErr w:type="spellEnd"/>
      <w:r w:rsidRPr="008E3E91">
        <w:t xml:space="preserve"> </w:t>
      </w:r>
      <w:proofErr w:type="spellStart"/>
      <w:r w:rsidRPr="008E3E91">
        <w:t>đảm</w:t>
      </w:r>
      <w:proofErr w:type="spellEnd"/>
      <w:r w:rsidRPr="008E3E91">
        <w:t xml:space="preserve"> </w:t>
      </w:r>
      <w:proofErr w:type="spellStart"/>
      <w:r w:rsidRPr="008E3E91">
        <w:t>bảo</w:t>
      </w:r>
      <w:proofErr w:type="spellEnd"/>
      <w:r w:rsidRPr="008E3E91">
        <w:t> </w:t>
      </w:r>
      <w:proofErr w:type="spellStart"/>
      <w:r w:rsidRPr="008E3E91">
        <w:t>điều</w:t>
      </w:r>
      <w:proofErr w:type="spellEnd"/>
      <w:r w:rsidRPr="008E3E91">
        <w:t xml:space="preserve"> </w:t>
      </w:r>
      <w:proofErr w:type="spellStart"/>
      <w:r w:rsidRPr="008E3E91">
        <w:t>kiện</w:t>
      </w:r>
      <w:proofErr w:type="spellEnd"/>
      <w:r w:rsidRPr="008E3E91">
        <w:t xml:space="preserve"> </w:t>
      </w:r>
      <w:proofErr w:type="spellStart"/>
      <w:r w:rsidRPr="008E3E91">
        <w:t>được</w:t>
      </w:r>
      <w:proofErr w:type="spellEnd"/>
      <w:r w:rsidRPr="008E3E91">
        <w:t xml:space="preserve"> </w:t>
      </w:r>
      <w:proofErr w:type="spellStart"/>
      <w:r w:rsidRPr="008E3E91">
        <w:t>ủy</w:t>
      </w:r>
      <w:proofErr w:type="spellEnd"/>
      <w:r w:rsidRPr="008E3E91">
        <w:t xml:space="preserve"> </w:t>
      </w:r>
      <w:proofErr w:type="spellStart"/>
      <w:r w:rsidRPr="008E3E91">
        <w:t>quyền</w:t>
      </w:r>
      <w:proofErr w:type="spellEnd"/>
      <w:r w:rsidRPr="008E3E91">
        <w:t xml:space="preserve"> </w:t>
      </w:r>
      <w:proofErr w:type="spellStart"/>
      <w:r w:rsidRPr="008E3E91">
        <w:t>cho</w:t>
      </w:r>
      <w:proofErr w:type="spellEnd"/>
      <w:r w:rsidRPr="008E3E91">
        <w:t xml:space="preserve"> </w:t>
      </w:r>
      <w:proofErr w:type="spellStart"/>
      <w:r w:rsidRPr="008E3E91">
        <w:t>tổ</w:t>
      </w:r>
      <w:proofErr w:type="spellEnd"/>
      <w:r w:rsidRPr="008E3E91">
        <w:t xml:space="preserve"> </w:t>
      </w:r>
      <w:proofErr w:type="spellStart"/>
      <w:r w:rsidRPr="008E3E91">
        <w:t>chức</w:t>
      </w:r>
      <w:proofErr w:type="spellEnd"/>
      <w:r w:rsidRPr="008E3E91">
        <w:t xml:space="preserve"> </w:t>
      </w:r>
      <w:proofErr w:type="spellStart"/>
      <w:r w:rsidRPr="008E3E91">
        <w:t>trả</w:t>
      </w:r>
      <w:proofErr w:type="spellEnd"/>
      <w:r w:rsidRPr="008E3E91">
        <w:t xml:space="preserve"> </w:t>
      </w:r>
      <w:proofErr w:type="spellStart"/>
      <w:r w:rsidRPr="008E3E91">
        <w:t>thu</w:t>
      </w:r>
      <w:proofErr w:type="spellEnd"/>
      <w:r w:rsidRPr="008E3E91">
        <w:t xml:space="preserve"> </w:t>
      </w:r>
      <w:proofErr w:type="spellStart"/>
      <w:r w:rsidRPr="008E3E91">
        <w:t>nhập</w:t>
      </w:r>
      <w:proofErr w:type="spellEnd"/>
      <w:r w:rsidRPr="008E3E91">
        <w:t> </w:t>
      </w:r>
      <w:proofErr w:type="spellStart"/>
      <w:r w:rsidRPr="008E3E91">
        <w:t>quyết</w:t>
      </w:r>
      <w:proofErr w:type="spellEnd"/>
      <w:r w:rsidRPr="008E3E91">
        <w:t xml:space="preserve"> </w:t>
      </w:r>
      <w:proofErr w:type="spellStart"/>
      <w:r w:rsidRPr="008E3E91">
        <w:t>toán</w:t>
      </w:r>
      <w:proofErr w:type="spellEnd"/>
      <w:r w:rsidRPr="008E3E91">
        <w:t xml:space="preserve"> </w:t>
      </w:r>
      <w:proofErr w:type="spellStart"/>
      <w:r w:rsidRPr="008E3E91">
        <w:t>thuế</w:t>
      </w:r>
      <w:proofErr w:type="spellEnd"/>
      <w:r w:rsidRPr="008E3E91">
        <w:t>  </w:t>
      </w:r>
      <w:proofErr w:type="spellStart"/>
      <w:r w:rsidRPr="008E3E91">
        <w:t>nhưng</w:t>
      </w:r>
      <w:proofErr w:type="spellEnd"/>
      <w:r w:rsidRPr="008E3E91">
        <w:t xml:space="preserve"> </w:t>
      </w:r>
      <w:proofErr w:type="spellStart"/>
      <w:r w:rsidRPr="008E3E91">
        <w:t>thuộc</w:t>
      </w:r>
      <w:proofErr w:type="spellEnd"/>
      <w:r w:rsidRPr="008E3E91">
        <w:t xml:space="preserve"> </w:t>
      </w:r>
      <w:proofErr w:type="spellStart"/>
      <w:r w:rsidRPr="008E3E91">
        <w:t>diện</w:t>
      </w:r>
      <w:proofErr w:type="spellEnd"/>
      <w:r w:rsidRPr="008E3E91">
        <w:t xml:space="preserve"> </w:t>
      </w:r>
      <w:proofErr w:type="spellStart"/>
      <w:r w:rsidRPr="008E3E91">
        <w:t>phải</w:t>
      </w:r>
      <w:proofErr w:type="spellEnd"/>
      <w:r w:rsidRPr="008E3E91">
        <w:t xml:space="preserve"> QTT TNCN </w:t>
      </w:r>
      <w:proofErr w:type="spellStart"/>
      <w:r w:rsidRPr="008E3E91">
        <w:t>thì</w:t>
      </w:r>
      <w:proofErr w:type="spellEnd"/>
      <w:r w:rsidRPr="008E3E91">
        <w:t xml:space="preserve"> </w:t>
      </w:r>
      <w:proofErr w:type="spellStart"/>
      <w:r w:rsidRPr="008E3E91">
        <w:t>trực</w:t>
      </w:r>
      <w:proofErr w:type="spellEnd"/>
      <w:r w:rsidRPr="008E3E91">
        <w:t xml:space="preserve"> </w:t>
      </w:r>
      <w:proofErr w:type="spellStart"/>
      <w:r w:rsidRPr="008E3E91">
        <w:t>tiếp</w:t>
      </w:r>
      <w:proofErr w:type="spellEnd"/>
      <w:r w:rsidRPr="008E3E91">
        <w:t> </w:t>
      </w:r>
      <w:proofErr w:type="spellStart"/>
      <w:r w:rsidRPr="008E3E91">
        <w:t>quyết</w:t>
      </w:r>
      <w:proofErr w:type="spellEnd"/>
      <w:r w:rsidRPr="008E3E91">
        <w:t xml:space="preserve"> </w:t>
      </w:r>
      <w:proofErr w:type="spellStart"/>
      <w:r w:rsidRPr="008E3E91">
        <w:t>toán</w:t>
      </w:r>
      <w:proofErr w:type="spellEnd"/>
      <w:r w:rsidRPr="008E3E91">
        <w:t xml:space="preserve"> </w:t>
      </w:r>
      <w:proofErr w:type="spellStart"/>
      <w:r w:rsidRPr="008E3E91">
        <w:t>thuế</w:t>
      </w:r>
      <w:proofErr w:type="spellEnd"/>
      <w:r w:rsidRPr="008E3E91">
        <w:t> </w:t>
      </w:r>
      <w:proofErr w:type="spellStart"/>
      <w:r w:rsidRPr="008E3E91">
        <w:t>với</w:t>
      </w:r>
      <w:proofErr w:type="spellEnd"/>
      <w:r w:rsidRPr="008E3E91">
        <w:t> CQT </w:t>
      </w:r>
      <w:proofErr w:type="spellStart"/>
      <w:r w:rsidRPr="008E3E91">
        <w:t>trên</w:t>
      </w:r>
      <w:proofErr w:type="spellEnd"/>
      <w:r w:rsidRPr="008E3E91">
        <w:t xml:space="preserve"> </w:t>
      </w:r>
      <w:proofErr w:type="spellStart"/>
      <w:r w:rsidRPr="008E3E91">
        <w:t>toàn</w:t>
      </w:r>
      <w:proofErr w:type="spellEnd"/>
      <w:r w:rsidRPr="008E3E91">
        <w:t xml:space="preserve"> </w:t>
      </w:r>
      <w:proofErr w:type="spellStart"/>
      <w:r w:rsidRPr="008E3E91">
        <w:t>bộ</w:t>
      </w:r>
      <w:proofErr w:type="spellEnd"/>
      <w:r w:rsidRPr="008E3E91">
        <w:t xml:space="preserve"> </w:t>
      </w:r>
      <w:proofErr w:type="spellStart"/>
      <w:r w:rsidRPr="008E3E91">
        <w:t>thu</w:t>
      </w:r>
      <w:proofErr w:type="spellEnd"/>
      <w:r w:rsidRPr="008E3E91">
        <w:t xml:space="preserve"> </w:t>
      </w:r>
      <w:proofErr w:type="spellStart"/>
      <w:r w:rsidRPr="008E3E91">
        <w:t>nhập</w:t>
      </w:r>
      <w:proofErr w:type="spellEnd"/>
      <w:r w:rsidRPr="008E3E91">
        <w:t xml:space="preserve"> </w:t>
      </w:r>
      <w:proofErr w:type="spellStart"/>
      <w:r w:rsidRPr="008E3E91">
        <w:t>phát</w:t>
      </w:r>
      <w:proofErr w:type="spellEnd"/>
      <w:r w:rsidRPr="008E3E91">
        <w:t xml:space="preserve"> </w:t>
      </w:r>
      <w:proofErr w:type="spellStart"/>
      <w:r w:rsidRPr="008E3E91">
        <w:t>sinh</w:t>
      </w:r>
      <w:proofErr w:type="spellEnd"/>
      <w:r w:rsidRPr="008E3E91">
        <w:t xml:space="preserve"> </w:t>
      </w:r>
      <w:proofErr w:type="spellStart"/>
      <w:r w:rsidRPr="008E3E91">
        <w:t>trong</w:t>
      </w:r>
      <w:proofErr w:type="spellEnd"/>
      <w:r w:rsidRPr="008E3E91">
        <w:t xml:space="preserve"> </w:t>
      </w:r>
      <w:proofErr w:type="spellStart"/>
      <w:r w:rsidRPr="008E3E91">
        <w:t>năm</w:t>
      </w:r>
      <w:proofErr w:type="spellEnd"/>
      <w:r w:rsidRPr="008E3E91">
        <w:t>.</w:t>
      </w:r>
    </w:p>
    <w:p w14:paraId="00CC2DC6" w14:textId="77777777" w:rsidR="008E3E91" w:rsidRPr="008E3E91" w:rsidRDefault="008E3E91" w:rsidP="0030593E">
      <w:pPr>
        <w:spacing w:before="240" w:after="240"/>
      </w:pPr>
      <w:r w:rsidRPr="008E3E91">
        <w:t> </w:t>
      </w:r>
      <w:proofErr w:type="spellStart"/>
      <w:r w:rsidRPr="008E3E91">
        <w:t>Hiện</w:t>
      </w:r>
      <w:proofErr w:type="spellEnd"/>
      <w:r w:rsidRPr="008E3E91">
        <w:t xml:space="preserve"> nay, CCT KVI </w:t>
      </w:r>
      <w:proofErr w:type="spellStart"/>
      <w:r w:rsidRPr="008E3E91">
        <w:t>đã</w:t>
      </w:r>
      <w:proofErr w:type="spellEnd"/>
      <w:r w:rsidRPr="008E3E91">
        <w:t xml:space="preserve"> </w:t>
      </w:r>
      <w:proofErr w:type="spellStart"/>
      <w:r w:rsidRPr="008E3E91">
        <w:t>áp</w:t>
      </w:r>
      <w:proofErr w:type="spellEnd"/>
      <w:r w:rsidRPr="008E3E91">
        <w:t xml:space="preserve"> </w:t>
      </w:r>
      <w:proofErr w:type="spellStart"/>
      <w:r w:rsidRPr="008E3E91">
        <w:t>dụng</w:t>
      </w:r>
      <w:proofErr w:type="spellEnd"/>
      <w:r w:rsidRPr="008E3E91">
        <w:t xml:space="preserve"> </w:t>
      </w:r>
      <w:proofErr w:type="spellStart"/>
      <w:r w:rsidRPr="008E3E91">
        <w:t>thành</w:t>
      </w:r>
      <w:proofErr w:type="spellEnd"/>
      <w:r w:rsidRPr="008E3E91">
        <w:t xml:space="preserve"> </w:t>
      </w:r>
      <w:proofErr w:type="spellStart"/>
      <w:r w:rsidRPr="008E3E91">
        <w:t>công</w:t>
      </w:r>
      <w:proofErr w:type="spellEnd"/>
      <w:r w:rsidRPr="008E3E91">
        <w:t xml:space="preserve"> </w:t>
      </w:r>
      <w:proofErr w:type="spellStart"/>
      <w:r w:rsidRPr="008E3E91">
        <w:t>ứng</w:t>
      </w:r>
      <w:proofErr w:type="spellEnd"/>
      <w:r w:rsidRPr="008E3E91">
        <w:t xml:space="preserve"> </w:t>
      </w:r>
      <w:proofErr w:type="spellStart"/>
      <w:r w:rsidRPr="008E3E91">
        <w:t>dụng</w:t>
      </w:r>
      <w:proofErr w:type="spellEnd"/>
      <w:r w:rsidRPr="008E3E91">
        <w:t xml:space="preserve"> “</w:t>
      </w:r>
      <w:proofErr w:type="spellStart"/>
      <w:r w:rsidRPr="008E3E91">
        <w:t>Trợ</w:t>
      </w:r>
      <w:proofErr w:type="spellEnd"/>
      <w:r w:rsidRPr="008E3E91">
        <w:t xml:space="preserve"> </w:t>
      </w:r>
      <w:proofErr w:type="spellStart"/>
      <w:r w:rsidRPr="008E3E91">
        <w:t>lý</w:t>
      </w:r>
      <w:proofErr w:type="spellEnd"/>
      <w:r w:rsidRPr="008E3E91">
        <w:t xml:space="preserve"> </w:t>
      </w:r>
      <w:proofErr w:type="spellStart"/>
      <w:r w:rsidRPr="008E3E91">
        <w:t>ảo</w:t>
      </w:r>
      <w:proofErr w:type="spellEnd"/>
      <w:r w:rsidRPr="008E3E91">
        <w:t xml:space="preserve"> </w:t>
      </w:r>
      <w:proofErr w:type="spellStart"/>
      <w:r w:rsidRPr="008E3E91">
        <w:t>hỗ</w:t>
      </w:r>
      <w:proofErr w:type="spellEnd"/>
      <w:r w:rsidRPr="008E3E91">
        <w:t xml:space="preserve"> </w:t>
      </w:r>
      <w:proofErr w:type="spellStart"/>
      <w:r w:rsidRPr="008E3E91">
        <w:t>trợ</w:t>
      </w:r>
      <w:proofErr w:type="spellEnd"/>
      <w:r w:rsidRPr="008E3E91">
        <w:t xml:space="preserve"> </w:t>
      </w:r>
      <w:proofErr w:type="spellStart"/>
      <w:r w:rsidRPr="008E3E91">
        <w:t>người</w:t>
      </w:r>
      <w:proofErr w:type="spellEnd"/>
      <w:r w:rsidRPr="008E3E91">
        <w:t xml:space="preserve"> </w:t>
      </w:r>
      <w:proofErr w:type="spellStart"/>
      <w:r w:rsidRPr="008E3E91">
        <w:t>nộp</w:t>
      </w:r>
      <w:proofErr w:type="spellEnd"/>
      <w:r w:rsidRPr="008E3E91">
        <w:t xml:space="preserve"> </w:t>
      </w:r>
      <w:proofErr w:type="spellStart"/>
      <w:r w:rsidRPr="008E3E91">
        <w:t>thuế</w:t>
      </w:r>
      <w:proofErr w:type="spellEnd"/>
      <w:r w:rsidRPr="008E3E91">
        <w:t xml:space="preserve">” </w:t>
      </w:r>
      <w:proofErr w:type="spellStart"/>
      <w:r w:rsidRPr="008E3E91">
        <w:t>nhằm</w:t>
      </w:r>
      <w:proofErr w:type="spellEnd"/>
      <w:r w:rsidRPr="008E3E91">
        <w:t xml:space="preserve"> </w:t>
      </w:r>
      <w:proofErr w:type="spellStart"/>
      <w:r w:rsidRPr="008E3E91">
        <w:t>nâng</w:t>
      </w:r>
      <w:proofErr w:type="spellEnd"/>
      <w:r w:rsidRPr="008E3E91">
        <w:t xml:space="preserve"> </w:t>
      </w:r>
      <w:proofErr w:type="spellStart"/>
      <w:r w:rsidRPr="008E3E91">
        <w:t>cao</w:t>
      </w:r>
      <w:proofErr w:type="spellEnd"/>
      <w:r w:rsidRPr="008E3E91">
        <w:t xml:space="preserve"> </w:t>
      </w:r>
      <w:proofErr w:type="spellStart"/>
      <w:r w:rsidRPr="008E3E91">
        <w:t>hiệu</w:t>
      </w:r>
      <w:proofErr w:type="spellEnd"/>
      <w:r w:rsidRPr="008E3E91">
        <w:t xml:space="preserve"> </w:t>
      </w:r>
      <w:proofErr w:type="spellStart"/>
      <w:r w:rsidRPr="008E3E91">
        <w:t>quả</w:t>
      </w:r>
      <w:proofErr w:type="spellEnd"/>
      <w:r w:rsidRPr="008E3E91">
        <w:t xml:space="preserve"> </w:t>
      </w:r>
      <w:proofErr w:type="spellStart"/>
      <w:r w:rsidRPr="008E3E91">
        <w:t>công</w:t>
      </w:r>
      <w:proofErr w:type="spellEnd"/>
      <w:r w:rsidRPr="008E3E91">
        <w:t xml:space="preserve"> </w:t>
      </w:r>
      <w:proofErr w:type="spellStart"/>
      <w:r w:rsidRPr="008E3E91">
        <w:t>tác</w:t>
      </w:r>
      <w:proofErr w:type="spellEnd"/>
      <w:r w:rsidRPr="008E3E91">
        <w:t xml:space="preserve"> </w:t>
      </w:r>
      <w:proofErr w:type="spellStart"/>
      <w:r w:rsidRPr="008E3E91">
        <w:t>hỗ</w:t>
      </w:r>
      <w:proofErr w:type="spellEnd"/>
      <w:r w:rsidRPr="008E3E91">
        <w:t xml:space="preserve"> </w:t>
      </w:r>
      <w:proofErr w:type="spellStart"/>
      <w:r w:rsidRPr="008E3E91">
        <w:t>trợ</w:t>
      </w:r>
      <w:proofErr w:type="spellEnd"/>
      <w:r w:rsidRPr="008E3E91">
        <w:t xml:space="preserve"> </w:t>
      </w:r>
      <w:proofErr w:type="spellStart"/>
      <w:r w:rsidRPr="008E3E91">
        <w:t>cộng</w:t>
      </w:r>
      <w:proofErr w:type="spellEnd"/>
      <w:r w:rsidRPr="008E3E91">
        <w:t xml:space="preserve"> </w:t>
      </w:r>
      <w:proofErr w:type="spellStart"/>
      <w:r w:rsidRPr="008E3E91">
        <w:t>đồng</w:t>
      </w:r>
      <w:proofErr w:type="spellEnd"/>
      <w:r w:rsidRPr="008E3E91">
        <w:t xml:space="preserve"> </w:t>
      </w:r>
      <w:proofErr w:type="spellStart"/>
      <w:r w:rsidRPr="008E3E91">
        <w:t>doanh</w:t>
      </w:r>
      <w:proofErr w:type="spellEnd"/>
      <w:r w:rsidRPr="008E3E91">
        <w:t xml:space="preserve"> </w:t>
      </w:r>
      <w:proofErr w:type="spellStart"/>
      <w:r w:rsidRPr="008E3E91">
        <w:t>nghiệp</w:t>
      </w:r>
      <w:proofErr w:type="spellEnd"/>
      <w:r w:rsidRPr="008E3E91">
        <w:t xml:space="preserve">, </w:t>
      </w:r>
      <w:proofErr w:type="spellStart"/>
      <w:r w:rsidRPr="008E3E91">
        <w:t>người</w:t>
      </w:r>
      <w:proofErr w:type="spellEnd"/>
      <w:r w:rsidRPr="008E3E91">
        <w:t xml:space="preserve"> </w:t>
      </w:r>
      <w:proofErr w:type="spellStart"/>
      <w:r w:rsidRPr="008E3E91">
        <w:t>nộp</w:t>
      </w:r>
      <w:proofErr w:type="spellEnd"/>
      <w:r w:rsidRPr="008E3E91">
        <w:t xml:space="preserve"> </w:t>
      </w:r>
      <w:proofErr w:type="spellStart"/>
      <w:r w:rsidRPr="008E3E91">
        <w:t>thuế</w:t>
      </w:r>
      <w:proofErr w:type="spellEnd"/>
      <w:r w:rsidRPr="008E3E91">
        <w:t xml:space="preserve">. NNT </w:t>
      </w:r>
      <w:proofErr w:type="spellStart"/>
      <w:r w:rsidRPr="008E3E91">
        <w:t>có</w:t>
      </w:r>
      <w:proofErr w:type="spellEnd"/>
      <w:r w:rsidRPr="008E3E91">
        <w:t xml:space="preserve"> </w:t>
      </w:r>
      <w:proofErr w:type="spellStart"/>
      <w:r w:rsidRPr="008E3E91">
        <w:t>thể</w:t>
      </w:r>
      <w:proofErr w:type="spellEnd"/>
      <w:r w:rsidRPr="008E3E91">
        <w:t xml:space="preserve"> </w:t>
      </w:r>
      <w:proofErr w:type="spellStart"/>
      <w:r w:rsidRPr="008E3E91">
        <w:t>truy</w:t>
      </w:r>
      <w:proofErr w:type="spellEnd"/>
      <w:r w:rsidRPr="008E3E91">
        <w:t xml:space="preserve"> </w:t>
      </w:r>
      <w:proofErr w:type="spellStart"/>
      <w:r w:rsidRPr="008E3E91">
        <w:t>cập</w:t>
      </w:r>
      <w:proofErr w:type="spellEnd"/>
      <w:r w:rsidRPr="008E3E91">
        <w:t xml:space="preserve"> </w:t>
      </w:r>
      <w:proofErr w:type="spellStart"/>
      <w:r w:rsidRPr="008E3E91">
        <w:t>vào</w:t>
      </w:r>
      <w:proofErr w:type="spellEnd"/>
      <w:r w:rsidRPr="008E3E91">
        <w:t xml:space="preserve"> website </w:t>
      </w:r>
      <w:proofErr w:type="spellStart"/>
      <w:r w:rsidRPr="008E3E91">
        <w:t>và</w:t>
      </w:r>
      <w:proofErr w:type="spellEnd"/>
      <w:r w:rsidRPr="008E3E91">
        <w:t xml:space="preserve"> </w:t>
      </w:r>
      <w:proofErr w:type="spellStart"/>
      <w:r w:rsidRPr="008E3E91">
        <w:t>Zalo</w:t>
      </w:r>
      <w:proofErr w:type="spellEnd"/>
      <w:r w:rsidRPr="008E3E91">
        <w:t xml:space="preserve"> </w:t>
      </w:r>
      <w:proofErr w:type="spellStart"/>
      <w:r w:rsidRPr="008E3E91">
        <w:t>của</w:t>
      </w:r>
      <w:proofErr w:type="spellEnd"/>
      <w:r w:rsidRPr="008E3E91">
        <w:t xml:space="preserve"> CCT KVI </w:t>
      </w:r>
      <w:proofErr w:type="spellStart"/>
      <w:r w:rsidRPr="008E3E91">
        <w:t>để</w:t>
      </w:r>
      <w:proofErr w:type="spellEnd"/>
      <w:r w:rsidRPr="008E3E91">
        <w:t xml:space="preserve"> </w:t>
      </w:r>
      <w:proofErr w:type="spellStart"/>
      <w:r w:rsidRPr="008E3E91">
        <w:t>trải</w:t>
      </w:r>
      <w:proofErr w:type="spellEnd"/>
      <w:r w:rsidRPr="008E3E91">
        <w:t xml:space="preserve"> </w:t>
      </w:r>
      <w:proofErr w:type="spellStart"/>
      <w:r w:rsidRPr="008E3E91">
        <w:t>nghiệm</w:t>
      </w:r>
      <w:proofErr w:type="spellEnd"/>
      <w:r w:rsidRPr="008E3E91">
        <w:t xml:space="preserve"> </w:t>
      </w:r>
      <w:proofErr w:type="spellStart"/>
      <w:r w:rsidRPr="008E3E91">
        <w:t>ứng</w:t>
      </w:r>
      <w:proofErr w:type="spellEnd"/>
      <w:r w:rsidRPr="008E3E91">
        <w:t xml:space="preserve"> </w:t>
      </w:r>
      <w:proofErr w:type="spellStart"/>
      <w:r w:rsidRPr="008E3E91">
        <w:t>dụng</w:t>
      </w:r>
      <w:proofErr w:type="spellEnd"/>
      <w:r w:rsidRPr="008E3E91">
        <w:t xml:space="preserve"> </w:t>
      </w:r>
      <w:proofErr w:type="spellStart"/>
      <w:r w:rsidRPr="008E3E91">
        <w:t>trong</w:t>
      </w:r>
      <w:proofErr w:type="spellEnd"/>
      <w:r w:rsidRPr="008E3E91">
        <w:t xml:space="preserve"> </w:t>
      </w:r>
      <w:proofErr w:type="spellStart"/>
      <w:r w:rsidRPr="008E3E91">
        <w:t>việc</w:t>
      </w:r>
      <w:proofErr w:type="spellEnd"/>
      <w:r w:rsidRPr="008E3E91">
        <w:t xml:space="preserve"> </w:t>
      </w:r>
      <w:proofErr w:type="spellStart"/>
      <w:r w:rsidRPr="008E3E91">
        <w:t>hỗ</w:t>
      </w:r>
      <w:proofErr w:type="spellEnd"/>
      <w:r w:rsidRPr="008E3E91">
        <w:t xml:space="preserve"> </w:t>
      </w:r>
      <w:proofErr w:type="spellStart"/>
      <w:r w:rsidRPr="008E3E91">
        <w:t>trợ</w:t>
      </w:r>
      <w:proofErr w:type="spellEnd"/>
      <w:r w:rsidRPr="008E3E91">
        <w:t xml:space="preserve"> </w:t>
      </w:r>
      <w:proofErr w:type="spellStart"/>
      <w:r w:rsidRPr="008E3E91">
        <w:t>quyết</w:t>
      </w:r>
      <w:proofErr w:type="spellEnd"/>
      <w:r w:rsidRPr="008E3E91">
        <w:t xml:space="preserve"> </w:t>
      </w:r>
      <w:proofErr w:type="spellStart"/>
      <w:r w:rsidRPr="008E3E91">
        <w:t>toán</w:t>
      </w:r>
      <w:proofErr w:type="spellEnd"/>
      <w:r w:rsidRPr="008E3E91">
        <w:t xml:space="preserve"> </w:t>
      </w:r>
      <w:proofErr w:type="spellStart"/>
      <w:r w:rsidRPr="008E3E91">
        <w:t>thuế</w:t>
      </w:r>
      <w:proofErr w:type="spellEnd"/>
      <w:r w:rsidRPr="008E3E91">
        <w:t>.</w:t>
      </w:r>
    </w:p>
    <w:p w14:paraId="3404C06C" w14:textId="77777777" w:rsidR="008E3E91" w:rsidRPr="008E3E91" w:rsidRDefault="008E3E91" w:rsidP="0030593E">
      <w:pPr>
        <w:numPr>
          <w:ilvl w:val="0"/>
          <w:numId w:val="3"/>
        </w:numPr>
        <w:spacing w:before="240" w:after="240"/>
      </w:pPr>
      <w:r w:rsidRPr="008E3E91">
        <w:t>Website: </w:t>
      </w:r>
      <w:hyperlink r:id="rId5" w:history="1">
        <w:r w:rsidRPr="008E3E91">
          <w:rPr>
            <w:rStyle w:val="Hyperlink"/>
          </w:rPr>
          <w:t>https://hanoi.gdt.gov.vn/</w:t>
        </w:r>
      </w:hyperlink>
    </w:p>
    <w:p w14:paraId="3556D19E" w14:textId="77777777" w:rsidR="008E3E91" w:rsidRPr="008E3E91" w:rsidRDefault="008E3E91" w:rsidP="008E3E91">
      <w:pPr>
        <w:numPr>
          <w:ilvl w:val="0"/>
          <w:numId w:val="3"/>
        </w:numPr>
      </w:pPr>
      <w:proofErr w:type="spellStart"/>
      <w:r w:rsidRPr="008E3E91">
        <w:lastRenderedPageBreak/>
        <w:t>Zalo</w:t>
      </w:r>
      <w:proofErr w:type="spellEnd"/>
      <w:r w:rsidRPr="008E3E91">
        <w:t>: </w:t>
      </w:r>
      <w:r w:rsidRPr="008E3E91">
        <w:fldChar w:fldCharType="begin"/>
      </w:r>
      <w:r w:rsidRPr="008E3E91">
        <w:instrText xml:space="preserve"> INCLUDEPICTURE "https://hanoi.gdt.gov.vn/wps/wcm/connect/607c1845-9bf9-42fe-87ce-0aabda69cae8/1/qr.png?MOD=AJPERES&amp;CACHEID=ROOTWORKSPACE607c1845-9bf9-42fe-87ce-0aabda69cae8/1" \* MERGEFORMATINET </w:instrText>
      </w:r>
      <w:r w:rsidRPr="008E3E91">
        <w:fldChar w:fldCharType="separate"/>
      </w:r>
      <w:r w:rsidRPr="008E3E91">
        <w:pict w14:anchorId="2FCA22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alt="" style="width:120pt;height:146.25pt">
            <v:imagedata r:id="rId6" r:href="rId7"/>
          </v:shape>
        </w:pict>
      </w:r>
      <w:r w:rsidRPr="008E3E91">
        <w:rPr>
          <w:lang w:val="vi-VN"/>
        </w:rPr>
        <w:fldChar w:fldCharType="end"/>
      </w:r>
    </w:p>
    <w:p w14:paraId="5EB46C55" w14:textId="77777777" w:rsidR="008E3E91" w:rsidRPr="008E3E91" w:rsidRDefault="008E3E91" w:rsidP="008E3E91">
      <w:r w:rsidRPr="008E3E91">
        <w:t> </w:t>
      </w:r>
    </w:p>
    <w:p w14:paraId="4AACD77A" w14:textId="77777777" w:rsidR="008E3E91" w:rsidRPr="008E3E91" w:rsidRDefault="008E3E91" w:rsidP="0030593E">
      <w:pPr>
        <w:jc w:val="right"/>
      </w:pPr>
      <w:r w:rsidRPr="008E3E91">
        <w:rPr>
          <w:b/>
          <w:bCs/>
        </w:rPr>
        <w:t>   CHI CỤC THUẾ KHU VỰC I</w:t>
      </w:r>
    </w:p>
    <w:p w14:paraId="63D33657" w14:textId="77777777" w:rsidR="008E3E91" w:rsidRPr="008E3E91" w:rsidRDefault="008E3E91" w:rsidP="008E3E91">
      <w:r w:rsidRPr="008E3E91">
        <w:t> </w:t>
      </w:r>
    </w:p>
    <w:p w14:paraId="31DA32CC" w14:textId="77777777" w:rsidR="0030593E" w:rsidRDefault="0030593E" w:rsidP="008E3E91"/>
    <w:p w14:paraId="125AB4FE" w14:textId="178DB15E" w:rsidR="00570525" w:rsidRPr="008E3E91" w:rsidRDefault="0030593E" w:rsidP="008E3E91">
      <w:r>
        <w:t xml:space="preserve">Link </w:t>
      </w:r>
      <w:proofErr w:type="spellStart"/>
      <w:r>
        <w:t>nguồn</w:t>
      </w:r>
      <w:proofErr w:type="spellEnd"/>
      <w:r>
        <w:t xml:space="preserve">: </w:t>
      </w:r>
      <w:r w:rsidRPr="0030593E">
        <w:t>https://hanoi.gdt.gov.vn/wps/portal/!ut/p/z1/tZNNc4IwEIZ_jUcmiUFCjjBlKoqjRVHJxcEYJK0ErVHbf98wHtraD-w4zSWzM7vPu3l3AxiYA6ayo1xnWlYq25g4Zc4C2jSM3Ol42LvzCQyDeOCRe9qGAwfMPidgRCgMR32PRkEC3dgB7Kr6H44Hm-qngAHGld7qAqRFpirZgnupRQsqcdq3ID9wXRxMmOfY5W4OLW7nyLJJx7GWtoOtzlJwsRLcwZTWrC2XK5BelT1rMof9_rRZrfeREJMHQ0jCkY-Qj4Yhukz4xt4mkdQ0Sd4JPol8GNJxN5rgLu4TM4GjFCeQqOq5NAMf_9GD7heFCxuC9o0KDXj0v3h8I74H2HpTLc9fST7udswz-1opLV40mN-8sNsySUoXv1pPsXua5MW6XAwC3Kmv_Rsa-rsE/dz/d5/L2dBISEvZ0FBIS9nQSEh/</w:t>
      </w:r>
    </w:p>
    <w:sectPr w:rsidR="00570525" w:rsidRPr="008E3E91" w:rsidSect="00BB626C">
      <w:pgSz w:w="12240" w:h="15840"/>
      <w:pgMar w:top="99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FE73C3"/>
    <w:multiLevelType w:val="multilevel"/>
    <w:tmpl w:val="957E7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270EE5"/>
    <w:multiLevelType w:val="multilevel"/>
    <w:tmpl w:val="30C2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1D489B"/>
    <w:multiLevelType w:val="multilevel"/>
    <w:tmpl w:val="49AC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632767">
    <w:abstractNumId w:val="1"/>
  </w:num>
  <w:num w:numId="2" w16cid:durableId="653142921">
    <w:abstractNumId w:val="0"/>
  </w:num>
  <w:num w:numId="3" w16cid:durableId="370111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SortMethod w:val="0000"/>
  <w:doNotTrackMoves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47D9"/>
    <w:rsid w:val="0030593E"/>
    <w:rsid w:val="005001B4"/>
    <w:rsid w:val="00570525"/>
    <w:rsid w:val="007747D9"/>
    <w:rsid w:val="008E3E91"/>
    <w:rsid w:val="00AF03A3"/>
    <w:rsid w:val="00BB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EBFA82"/>
  <w15:chartTrackingRefBased/>
  <w15:docId w15:val="{358AB89E-1ED1-4128-977E-08110BF78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E3E91"/>
    <w:rPr>
      <w:color w:val="467886"/>
      <w:u w:val="single"/>
    </w:rPr>
  </w:style>
  <w:style w:type="character" w:styleId="UnresolvedMention">
    <w:name w:val="Unresolved Mention"/>
    <w:uiPriority w:val="99"/>
    <w:semiHidden/>
    <w:unhideWhenUsed/>
    <w:rsid w:val="008E3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5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29975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93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hanoi.gdt.gov.vn/wps/wcm/connect/607c1845-9bf9-42fe-87ce-0aabda69cae8/1/qr.png?MOD=AJPERES&amp;CACHEID=ROOTWORKSPACE607c1845-9bf9-42fe-87ce-0aabda69cae8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hanoi.gdt.gov.v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3</cp:revision>
  <cp:lastPrinted>1899-12-31T17:00:00Z</cp:lastPrinted>
  <dcterms:created xsi:type="dcterms:W3CDTF">2025-04-02T01:46:00Z</dcterms:created>
  <dcterms:modified xsi:type="dcterms:W3CDTF">2025-04-02T01:46:00Z</dcterms:modified>
</cp:coreProperties>
</file>