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8A1D" w14:textId="50CA6ABA" w:rsidR="007836F1" w:rsidRPr="009667C4" w:rsidRDefault="007836F1" w:rsidP="007836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67C4">
        <w:rPr>
          <w:rFonts w:ascii="Times New Roman" w:hAnsi="Times New Roman" w:cs="Times New Roman"/>
          <w:sz w:val="28"/>
          <w:szCs w:val="28"/>
          <w:lang w:val="en-US"/>
        </w:rPr>
        <w:t>CỘNG HÒA XÃ HỘI CHỦ NGHĨA VIỆT NAM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Độc lập - Tự do - Hạnh phúc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-----o0o-----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 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</w:r>
      <w:r w:rsidR="00E673A7">
        <w:rPr>
          <w:rFonts w:ascii="Times New Roman" w:hAnsi="Times New Roman" w:cs="Times New Roman"/>
          <w:b/>
          <w:bCs/>
          <w:sz w:val="28"/>
          <w:szCs w:val="28"/>
          <w:lang w:val="en-US"/>
        </w:rPr>
        <w:t>THỐNG BÁO</w:t>
      </w:r>
      <w:r w:rsidRPr="009667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PHƯƠNG PHÁP TRÍCH KHẤU HAO TSCĐ</w:t>
      </w:r>
    </w:p>
    <w:p w14:paraId="78C838CC" w14:textId="77777777" w:rsidR="007836F1" w:rsidRPr="009667C4" w:rsidRDefault="007836F1" w:rsidP="007836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37E824" w14:textId="6E2CC04F" w:rsidR="007836F1" w:rsidRPr="009667C4" w:rsidRDefault="007836F1" w:rsidP="007836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67C4">
        <w:rPr>
          <w:rFonts w:ascii="Times New Roman" w:hAnsi="Times New Roman" w:cs="Times New Roman"/>
          <w:sz w:val="28"/>
          <w:szCs w:val="28"/>
          <w:lang w:val="en-US"/>
        </w:rPr>
        <w:t xml:space="preserve">         Kính gửi :  CHI CỤC THUẾ QUẬN </w:t>
      </w:r>
      <w:r w:rsidR="00E9447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 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- Tên đơn vị: </w:t>
      </w:r>
      <w:r w:rsidRPr="009667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CÔNG TY </w:t>
      </w:r>
      <w:r w:rsidR="00E94472">
        <w:rPr>
          <w:rFonts w:ascii="Times New Roman" w:hAnsi="Times New Roman" w:cs="Times New Roman"/>
          <w:b/>
          <w:bCs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- Địa chỉ trụ sở chính: </w:t>
      </w:r>
      <w:r w:rsidR="00E9447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- Mã số thuế : </w:t>
      </w:r>
      <w:r w:rsidR="00E9447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 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Thực hiện theo quy định tại Khoản 3 điều 13 Thông tư 45/2013/TT-BTC ngày 25/14/2013 của Bộ Tài Chính về ban hành chế độ quản lý, sử dụng và trích khấu hao tài sản cố định.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 xml:space="preserve">- Nay Công ty </w:t>
      </w:r>
      <w:r w:rsidR="00E9447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t> đăng ký phương pháp trích khấu hao tài sản cố định với Chi Cục thuế Quận </w:t>
      </w:r>
      <w:r w:rsidR="00E94472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t> theo phương pháp khấu hao đường thẳng.</w:t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667C4">
        <w:rPr>
          <w:rFonts w:ascii="Times New Roman" w:hAnsi="Times New Roman" w:cs="Times New Roman"/>
          <w:sz w:val="28"/>
          <w:szCs w:val="28"/>
          <w:lang w:val="en-US"/>
        </w:rPr>
        <w:br/>
        <w:t>- Tài sản cố định đăng ký trích khấu hao chi tiết dưới đây: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768"/>
        <w:gridCol w:w="2399"/>
        <w:gridCol w:w="2313"/>
      </w:tblGrid>
      <w:tr w:rsidR="007836F1" w:rsidRPr="009667C4" w14:paraId="313EC6FC" w14:textId="77777777" w:rsidTr="007836F1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74A2" w14:textId="77777777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569A" w14:textId="77777777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Tên tài sản cố định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0D10" w14:textId="77777777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Thời gian trích khấu hao tài sản cố định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04B7" w14:textId="77777777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Bắt đầu trích khấu tài sản cố định</w:t>
            </w:r>
          </w:p>
        </w:tc>
      </w:tr>
      <w:tr w:rsidR="007836F1" w:rsidRPr="009667C4" w14:paraId="4680D61B" w14:textId="77777777" w:rsidTr="00E94472">
        <w:trPr>
          <w:trHeight w:val="363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4779B" w14:textId="11A8204D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D48C8" w14:textId="004FD4EC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DE178" w14:textId="6B358C2F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F9702" w14:textId="45DA8538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7A2B45B" w14:textId="377444BF" w:rsidR="007836F1" w:rsidRDefault="007836F1" w:rsidP="007836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7E22AA" w14:textId="5FD78AAC" w:rsidR="00E94472" w:rsidRPr="00617283" w:rsidRDefault="00E94472" w:rsidP="007836F1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17283">
        <w:rPr>
          <w:rFonts w:ascii="Times New Roman" w:hAnsi="Times New Roman" w:cs="Times New Roman"/>
          <w:color w:val="FF0000"/>
          <w:sz w:val="28"/>
          <w:szCs w:val="28"/>
          <w:lang w:val="en-US"/>
        </w:rPr>
        <w:t>- Kể từ thời điểm này trở về sau, toàn bộ TSCĐ phát sinh tại Công ty sẽ thực hiện trích khấu hao theo phương pháp khấu hao đường thẳng.</w:t>
      </w:r>
    </w:p>
    <w:p w14:paraId="3EED7A29" w14:textId="77777777" w:rsidR="00E94472" w:rsidRPr="009667C4" w:rsidRDefault="00E94472" w:rsidP="007836F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181"/>
      </w:tblGrid>
      <w:tr w:rsidR="007836F1" w:rsidRPr="009667C4" w14:paraId="257FFB10" w14:textId="77777777" w:rsidTr="00783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EDEC24" w14:textId="77777777" w:rsidR="007836F1" w:rsidRPr="009667C4" w:rsidRDefault="007836F1" w:rsidP="00783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D88D5D4" w14:textId="6B1164F8" w:rsidR="007836F1" w:rsidRPr="009667C4" w:rsidRDefault="007836F1" w:rsidP="007836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7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Hà Nội, ngày </w:t>
            </w:r>
            <w:r w:rsidR="00E9447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67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67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tháng  năm</w:t>
            </w:r>
            <w:proofErr w:type="gramEnd"/>
            <w:r w:rsidRPr="009667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201</w:t>
            </w:r>
          </w:p>
        </w:tc>
      </w:tr>
      <w:tr w:rsidR="007836F1" w:rsidRPr="009667C4" w14:paraId="066F75E1" w14:textId="77777777" w:rsidTr="00783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CF4E82" w14:textId="77777777" w:rsidR="007836F1" w:rsidRPr="009667C4" w:rsidRDefault="007836F1" w:rsidP="00783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6103A5D2" w14:textId="55389545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6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CÔNG TY </w:t>
            </w:r>
            <w:r w:rsidR="00E944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xxx</w:t>
            </w:r>
          </w:p>
          <w:p w14:paraId="63FD45E6" w14:textId="77777777" w:rsidR="007836F1" w:rsidRPr="009667C4" w:rsidRDefault="007836F1" w:rsidP="00783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7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(Giám đốc ký tên và đóng dấu)</w:t>
            </w:r>
          </w:p>
        </w:tc>
      </w:tr>
      <w:tr w:rsidR="007836F1" w:rsidRPr="009667C4" w14:paraId="29F9845E" w14:textId="77777777" w:rsidTr="007836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09ECBC" w14:textId="77777777" w:rsidR="007836F1" w:rsidRPr="009667C4" w:rsidRDefault="007836F1" w:rsidP="00783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0CBEAC0" w14:textId="77777777" w:rsidR="007836F1" w:rsidRPr="009667C4" w:rsidRDefault="007836F1" w:rsidP="00783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457E1F7" w14:textId="77777777" w:rsidR="0085481F" w:rsidRPr="009667C4" w:rsidRDefault="0085481F" w:rsidP="007836F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481F" w:rsidRPr="0096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0F"/>
    <w:rsid w:val="00617283"/>
    <w:rsid w:val="006912B6"/>
    <w:rsid w:val="00701925"/>
    <w:rsid w:val="007836F1"/>
    <w:rsid w:val="00826C9B"/>
    <w:rsid w:val="0085481F"/>
    <w:rsid w:val="008E535A"/>
    <w:rsid w:val="009667C4"/>
    <w:rsid w:val="00BA4E69"/>
    <w:rsid w:val="00E02E52"/>
    <w:rsid w:val="00E3520F"/>
    <w:rsid w:val="00E673A7"/>
    <w:rsid w:val="00E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768A7"/>
  <w15:docId w15:val="{C9EA8498-9B2F-46C1-9228-A681BDF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10CD275513EF24F9D90104A712B50D1" ma:contentTypeVersion="8" ma:contentTypeDescription="Tạo tài liệu mới." ma:contentTypeScope="" ma:versionID="af95d09237a4458db09789ff3cc40d84">
  <xsd:schema xmlns:xsd="http://www.w3.org/2001/XMLSchema" xmlns:xs="http://www.w3.org/2001/XMLSchema" xmlns:p="http://schemas.microsoft.com/office/2006/metadata/properties" xmlns:ns2="9d7b54f8-83a1-4e17-8237-313d3f96006e" targetNamespace="http://schemas.microsoft.com/office/2006/metadata/properties" ma:root="true" ma:fieldsID="2be9060f7e5ea1bf3f33ffe9d6efd3b9" ns2:_="">
    <xsd:import namespace="9d7b54f8-83a1-4e17-8237-313d3f96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b54f8-83a1-4e17-8237-313d3f96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6A585-2D6A-45E7-B7DF-6D098B467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CE9AF-8CB0-45B7-84F3-316E1275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40A82-EF6E-4199-A6CA-B22BB3F4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b54f8-83a1-4e17-8237-313d3f96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Ngoc Nguyen Ho</cp:lastModifiedBy>
  <cp:revision>7</cp:revision>
  <dcterms:created xsi:type="dcterms:W3CDTF">2014-09-27T04:50:00Z</dcterms:created>
  <dcterms:modified xsi:type="dcterms:W3CDTF">2022-08-13T14:09:00Z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0x010100210CD275513EF24F9D90104A712B50D1</vt:lpwstr>
  </property>
</Properties>
</file>